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1BFE836" w:rsidR="00F4525C" w:rsidRPr="004C2810" w:rsidRDefault="00125DCF" w:rsidP="00115957">
          <w:pPr>
            <w:pStyle w:val="VCAADocumenttitle"/>
            <w:spacing w:before="240"/>
            <w:rPr>
              <w:b w:val="0"/>
              <w:bCs w:val="0"/>
              <w:noProof w:val="0"/>
              <w:sz w:val="40"/>
              <w:szCs w:val="40"/>
            </w:rPr>
          </w:pPr>
          <w:r w:rsidRPr="004C2810">
            <w:rPr>
              <w:b w:val="0"/>
              <w:bCs w:val="0"/>
              <w:noProof w:val="0"/>
              <w:sz w:val="40"/>
              <w:szCs w:val="40"/>
            </w:rPr>
            <w:t>D</w:t>
          </w:r>
          <w:r w:rsidR="00007D96" w:rsidRPr="004C2810">
            <w:rPr>
              <w:b w:val="0"/>
              <w:bCs w:val="0"/>
              <w:noProof w:val="0"/>
              <w:sz w:val="40"/>
              <w:szCs w:val="40"/>
            </w:rPr>
            <w:t>rama</w:t>
          </w:r>
          <w:r w:rsidR="00FA4653" w:rsidRPr="004C2810">
            <w:rPr>
              <w:b w:val="0"/>
              <w:bCs w:val="0"/>
              <w:noProof w:val="0"/>
              <w:sz w:val="40"/>
              <w:szCs w:val="40"/>
            </w:rPr>
            <w:t xml:space="preserve"> </w:t>
          </w:r>
          <w:r w:rsidR="001E68F8" w:rsidRPr="004C2810">
            <w:rPr>
              <w:b w:val="0"/>
              <w:bCs w:val="0"/>
              <w:noProof w:val="0"/>
              <w:sz w:val="40"/>
              <w:szCs w:val="40"/>
            </w:rPr>
            <w:t>scope and sequence</w:t>
          </w:r>
          <w:r w:rsidR="00BE36DA" w:rsidRPr="004C2810">
            <w:rPr>
              <w:b w:val="0"/>
              <w:bCs w:val="0"/>
              <w:noProof w:val="0"/>
              <w:sz w:val="40"/>
              <w:szCs w:val="40"/>
            </w:rPr>
            <w:t>: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3797"/>
        <w:gridCol w:w="16"/>
        <w:gridCol w:w="3783"/>
        <w:gridCol w:w="37"/>
        <w:gridCol w:w="3678"/>
        <w:gridCol w:w="84"/>
        <w:gridCol w:w="3737"/>
        <w:gridCol w:w="62"/>
        <w:gridCol w:w="3797"/>
        <w:gridCol w:w="3797"/>
        <w:gridCol w:w="29"/>
      </w:tblGrid>
      <w:tr w:rsidR="005A0A2D" w:rsidRPr="004C2810" w14:paraId="3C4EB7DC" w14:textId="77777777" w:rsidTr="00316D0D">
        <w:trPr>
          <w:gridAfter w:val="1"/>
          <w:wAfter w:w="29" w:type="dxa"/>
          <w:tblHeader/>
        </w:trPr>
        <w:tc>
          <w:tcPr>
            <w:tcW w:w="3797" w:type="dxa"/>
            <w:shd w:val="clear" w:color="auto" w:fill="0F7EB4"/>
            <w:vAlign w:val="center"/>
          </w:tcPr>
          <w:p w14:paraId="7DF2EB35" w14:textId="4FD370E4" w:rsidR="005A0A2D" w:rsidRPr="004C2810" w:rsidRDefault="005A0A2D" w:rsidP="00316D0D">
            <w:pPr>
              <w:pStyle w:val="VCAAtablecondensedheading"/>
              <w:jc w:val="center"/>
              <w:rPr>
                <w:b/>
                <w:bCs/>
                <w:color w:val="FFFFFF" w:themeColor="background1"/>
                <w:lang w:val="en-AU"/>
              </w:rPr>
            </w:pPr>
            <w:r w:rsidRPr="004C2810">
              <w:rPr>
                <w:b/>
                <w:bCs/>
                <w:color w:val="FFFFFF" w:themeColor="background1"/>
                <w:lang w:val="en-AU"/>
              </w:rPr>
              <w:t>Foundation</w:t>
            </w:r>
          </w:p>
        </w:tc>
        <w:tc>
          <w:tcPr>
            <w:tcW w:w="3799" w:type="dxa"/>
            <w:gridSpan w:val="2"/>
            <w:shd w:val="clear" w:color="auto" w:fill="0F7EB4"/>
          </w:tcPr>
          <w:p w14:paraId="6409151E" w14:textId="5039765F" w:rsidR="005A0A2D" w:rsidRPr="004C2810" w:rsidRDefault="005A0A2D" w:rsidP="00316D0D">
            <w:pPr>
              <w:pStyle w:val="VCAAtablecondensedheading"/>
              <w:jc w:val="center"/>
              <w:rPr>
                <w:b/>
                <w:bCs/>
                <w:color w:val="FFFFFF" w:themeColor="background1"/>
                <w:lang w:val="en-AU"/>
              </w:rPr>
            </w:pPr>
            <w:r w:rsidRPr="004C2810">
              <w:rPr>
                <w:b/>
                <w:bCs/>
                <w:color w:val="FFFFFF" w:themeColor="background1"/>
                <w:lang w:val="en-AU"/>
              </w:rPr>
              <w:t>Levels 1 and 2</w:t>
            </w:r>
          </w:p>
        </w:tc>
        <w:tc>
          <w:tcPr>
            <w:tcW w:w="3799" w:type="dxa"/>
            <w:gridSpan w:val="3"/>
            <w:shd w:val="clear" w:color="auto" w:fill="0F7EB4"/>
            <w:vAlign w:val="center"/>
          </w:tcPr>
          <w:p w14:paraId="6B365B05" w14:textId="270E20B2" w:rsidR="005A0A2D" w:rsidRPr="004C2810" w:rsidRDefault="005A0A2D" w:rsidP="00316D0D">
            <w:pPr>
              <w:pStyle w:val="VCAAtablecondensedheading"/>
              <w:jc w:val="center"/>
              <w:rPr>
                <w:b/>
                <w:bCs/>
                <w:color w:val="FFFFFF" w:themeColor="background1"/>
                <w:lang w:val="en-AU"/>
              </w:rPr>
            </w:pPr>
            <w:r w:rsidRPr="004C2810">
              <w:rPr>
                <w:b/>
                <w:bCs/>
                <w:color w:val="FFFFFF" w:themeColor="background1"/>
                <w:lang w:val="en-AU"/>
              </w:rPr>
              <w:t>Levels 3 and 4</w:t>
            </w:r>
          </w:p>
        </w:tc>
        <w:tc>
          <w:tcPr>
            <w:tcW w:w="3799" w:type="dxa"/>
            <w:gridSpan w:val="2"/>
            <w:shd w:val="clear" w:color="auto" w:fill="0F7EB4"/>
            <w:vAlign w:val="center"/>
          </w:tcPr>
          <w:p w14:paraId="1F4EB7F1" w14:textId="493E991E" w:rsidR="005A0A2D" w:rsidRPr="004C2810" w:rsidRDefault="005A0A2D" w:rsidP="00316D0D">
            <w:pPr>
              <w:pStyle w:val="VCAAtablecondensedheading"/>
              <w:jc w:val="center"/>
              <w:rPr>
                <w:b/>
                <w:bCs/>
                <w:color w:val="FFFFFF" w:themeColor="background1"/>
                <w:lang w:val="en-AU"/>
              </w:rPr>
            </w:pPr>
            <w:r w:rsidRPr="004C2810">
              <w:rPr>
                <w:b/>
                <w:bCs/>
                <w:color w:val="FFFFFF" w:themeColor="background1"/>
                <w:lang w:val="en-AU"/>
              </w:rPr>
              <w:t>Levels 5 and 6</w:t>
            </w:r>
          </w:p>
        </w:tc>
        <w:tc>
          <w:tcPr>
            <w:tcW w:w="3797" w:type="dxa"/>
            <w:shd w:val="clear" w:color="auto" w:fill="0F7EB4"/>
            <w:vAlign w:val="center"/>
          </w:tcPr>
          <w:p w14:paraId="29F36C66" w14:textId="6F8FEE20" w:rsidR="005A0A2D" w:rsidRPr="004C2810" w:rsidRDefault="005A0A2D" w:rsidP="00316D0D">
            <w:pPr>
              <w:pStyle w:val="VCAAtablecondensedheading"/>
              <w:jc w:val="center"/>
              <w:rPr>
                <w:b/>
                <w:bCs/>
                <w:color w:val="FFFFFF" w:themeColor="background1"/>
                <w:lang w:val="en-AU"/>
              </w:rPr>
            </w:pPr>
            <w:r w:rsidRPr="004C2810">
              <w:rPr>
                <w:b/>
                <w:bCs/>
                <w:color w:val="FFFFFF" w:themeColor="background1"/>
                <w:lang w:val="en-AU"/>
              </w:rPr>
              <w:t>Levels 7 and 8</w:t>
            </w:r>
          </w:p>
        </w:tc>
        <w:tc>
          <w:tcPr>
            <w:tcW w:w="3797" w:type="dxa"/>
            <w:shd w:val="clear" w:color="auto" w:fill="0F7EB4"/>
            <w:vAlign w:val="center"/>
          </w:tcPr>
          <w:p w14:paraId="7A924258" w14:textId="6B050059" w:rsidR="005A0A2D" w:rsidRPr="004C2810" w:rsidRDefault="005A0A2D" w:rsidP="00316D0D">
            <w:pPr>
              <w:pStyle w:val="VCAAtablecondensedheading"/>
              <w:jc w:val="center"/>
              <w:rPr>
                <w:b/>
                <w:bCs/>
                <w:color w:val="FFFFFF" w:themeColor="background1"/>
                <w:lang w:val="en-AU"/>
              </w:rPr>
            </w:pPr>
            <w:r w:rsidRPr="004C2810">
              <w:rPr>
                <w:b/>
                <w:bCs/>
                <w:color w:val="FFFFFF" w:themeColor="background1"/>
                <w:lang w:val="en-AU"/>
              </w:rPr>
              <w:t>Levels 9 and 10</w:t>
            </w:r>
          </w:p>
        </w:tc>
      </w:tr>
      <w:tr w:rsidR="005A0A2D" w:rsidRPr="004C2810" w14:paraId="2FAC17B8" w14:textId="77777777" w:rsidTr="00316D0D">
        <w:trPr>
          <w:gridAfter w:val="1"/>
          <w:wAfter w:w="29" w:type="dxa"/>
        </w:trPr>
        <w:tc>
          <w:tcPr>
            <w:tcW w:w="22788" w:type="dxa"/>
            <w:gridSpan w:val="10"/>
            <w:shd w:val="clear" w:color="auto" w:fill="000000" w:themeFill="text1"/>
          </w:tcPr>
          <w:p w14:paraId="7838A202" w14:textId="1F59BBE6" w:rsidR="005A0A2D" w:rsidRPr="004C2810" w:rsidRDefault="005A0A2D" w:rsidP="00316D0D">
            <w:pPr>
              <w:pStyle w:val="VCAAtableheadingsub-strand"/>
              <w:tabs>
                <w:tab w:val="left" w:pos="5515"/>
                <w:tab w:val="left" w:pos="9346"/>
              </w:tabs>
              <w:rPr>
                <w:noProof w:val="0"/>
                <w:color w:val="FFFFFF" w:themeColor="background1"/>
              </w:rPr>
            </w:pPr>
            <w:r w:rsidRPr="004C2810">
              <w:rPr>
                <w:noProof w:val="0"/>
                <w:color w:val="FFFFFF" w:themeColor="background1"/>
              </w:rPr>
              <w:t>Achievement standard</w:t>
            </w:r>
          </w:p>
        </w:tc>
      </w:tr>
      <w:tr w:rsidR="005A0A2D" w:rsidRPr="004C2810" w14:paraId="16604A39" w14:textId="77777777" w:rsidTr="00316D0D">
        <w:trPr>
          <w:gridAfter w:val="1"/>
          <w:wAfter w:w="29" w:type="dxa"/>
          <w:trHeight w:val="7880"/>
        </w:trPr>
        <w:tc>
          <w:tcPr>
            <w:tcW w:w="3797" w:type="dxa"/>
          </w:tcPr>
          <w:p w14:paraId="1C78DBF0" w14:textId="2432760E" w:rsidR="005A0A2D" w:rsidRPr="004C2810" w:rsidRDefault="00ED1819" w:rsidP="00316D0D">
            <w:pPr>
              <w:pStyle w:val="VCAAtabletextnarrow"/>
              <w:rPr>
                <w:lang w:val="en-AU"/>
              </w:rPr>
            </w:pPr>
            <w:r w:rsidRPr="004C2810">
              <w:rPr>
                <w:lang w:val="en-AU"/>
              </w:rPr>
              <w:t>By the end of Foundation, students describe experiences, observations and feelings about the drama they encounter at school, home and in the community, identifying what they enjoy and why. They develop an understanding of characters and situations. Students use play, imagination, experimentation and selected dramatic elements to create drama. They make and share drama.</w:t>
            </w:r>
          </w:p>
        </w:tc>
        <w:tc>
          <w:tcPr>
            <w:tcW w:w="3799" w:type="dxa"/>
            <w:gridSpan w:val="2"/>
          </w:tcPr>
          <w:p w14:paraId="21277769" w14:textId="18B23B66" w:rsidR="005A0A2D" w:rsidRPr="004C2810" w:rsidRDefault="00ED1819" w:rsidP="00316D0D">
            <w:pPr>
              <w:pStyle w:val="VCAAtabletextnarrow"/>
              <w:rPr>
                <w:lang w:val="en-AU"/>
              </w:rPr>
            </w:pPr>
            <w:r w:rsidRPr="004C2810">
              <w:rPr>
                <w:lang w:val="en-AU"/>
              </w:rPr>
              <w:t xml:space="preserve">By the end of Level 2, students identify where they experience </w:t>
            </w:r>
            <w:r w:rsidR="00284147" w:rsidRPr="004C2810">
              <w:rPr>
                <w:lang w:val="en-AU"/>
              </w:rPr>
              <w:t>drama. Students describe where, why and how people across cultures, communities and other contexts experience drama</w:t>
            </w:r>
            <w:r w:rsidRPr="004C2810">
              <w:rPr>
                <w:lang w:val="en-AU"/>
              </w:rPr>
              <w:t>. Students use expressive and performance skills to create drama works. They use the elements of drama to improvise and create drama works. Students present their work to audiences in informal settings.</w:t>
            </w:r>
          </w:p>
        </w:tc>
        <w:tc>
          <w:tcPr>
            <w:tcW w:w="3799" w:type="dxa"/>
            <w:gridSpan w:val="3"/>
          </w:tcPr>
          <w:p w14:paraId="639A553C" w14:textId="2590C169" w:rsidR="005A0A2D" w:rsidRPr="004C2810" w:rsidRDefault="009A3EBB" w:rsidP="00316D0D">
            <w:pPr>
              <w:pStyle w:val="VCAAtabletextnarrow"/>
              <w:rPr>
                <w:lang w:val="en-AU"/>
              </w:rPr>
            </w:pPr>
            <w:r w:rsidRPr="004C2810">
              <w:rPr>
                <w:lang w:val="en-AU"/>
              </w:rPr>
              <w:t>By the end of Level 4, students identify and describe how expressive</w:t>
            </w:r>
            <w:r w:rsidR="00284147" w:rsidRPr="004C2810">
              <w:rPr>
                <w:lang w:val="en-AU"/>
              </w:rPr>
              <w:t xml:space="preserve"> skills,</w:t>
            </w:r>
            <w:r w:rsidRPr="004C2810">
              <w:rPr>
                <w:lang w:val="en-AU"/>
              </w:rPr>
              <w:t xml:space="preserve"> performance skills and elements of drama </w:t>
            </w:r>
            <w:r w:rsidR="00284147" w:rsidRPr="004C2810">
              <w:rPr>
                <w:lang w:val="en-AU"/>
              </w:rPr>
              <w:t xml:space="preserve">are used </w:t>
            </w:r>
            <w:r w:rsidR="004D22E6" w:rsidRPr="004C2810">
              <w:rPr>
                <w:lang w:val="en-AU"/>
              </w:rPr>
              <w:t xml:space="preserve">to </w:t>
            </w:r>
            <w:r w:rsidR="00DC30A0" w:rsidRPr="004C2810">
              <w:rPr>
                <w:lang w:val="en-AU"/>
              </w:rPr>
              <w:t>creat</w:t>
            </w:r>
            <w:r w:rsidR="004D22E6" w:rsidRPr="004C2810">
              <w:rPr>
                <w:lang w:val="en-AU"/>
              </w:rPr>
              <w:t>e</w:t>
            </w:r>
            <w:r w:rsidR="00DC30A0" w:rsidRPr="004C2810">
              <w:rPr>
                <w:lang w:val="en-AU"/>
              </w:rPr>
              <w:t>, perform and experienc</w:t>
            </w:r>
            <w:r w:rsidR="004D22E6" w:rsidRPr="004C2810">
              <w:rPr>
                <w:lang w:val="en-AU"/>
              </w:rPr>
              <w:t>e</w:t>
            </w:r>
            <w:r w:rsidR="00DC30A0" w:rsidRPr="004C2810">
              <w:rPr>
                <w:lang w:val="en-AU"/>
              </w:rPr>
              <w:t xml:space="preserve"> </w:t>
            </w:r>
            <w:r w:rsidR="00810579" w:rsidRPr="004C2810">
              <w:rPr>
                <w:lang w:val="en-AU"/>
              </w:rPr>
              <w:t>drama</w:t>
            </w:r>
            <w:r w:rsidR="00DC30A0" w:rsidRPr="004C2810">
              <w:rPr>
                <w:lang w:val="en-AU"/>
              </w:rPr>
              <w:t xml:space="preserve"> </w:t>
            </w:r>
            <w:r w:rsidRPr="004C2810">
              <w:rPr>
                <w:lang w:val="en-AU"/>
              </w:rPr>
              <w:t>works. They recall how drama is created and presented across cultures, times, places and other contexts, including the work of Aboriginal and Torres Strait Islander Peoples. Students experiment with the elements of drama when devising drama or interpreting scripts. They use the elements of drama and expressive and performance skills to create drama work using a range of forms to communicate ideas and meanings. They present and/or perform their work in informal and formal settings to different audiences.</w:t>
            </w:r>
          </w:p>
        </w:tc>
        <w:tc>
          <w:tcPr>
            <w:tcW w:w="3799" w:type="dxa"/>
            <w:gridSpan w:val="2"/>
          </w:tcPr>
          <w:p w14:paraId="200FF169" w14:textId="30272673" w:rsidR="009A3EBB" w:rsidRPr="004C2810" w:rsidRDefault="009A3EBB" w:rsidP="00316D0D">
            <w:pPr>
              <w:pStyle w:val="VCAAtabletextnarrow"/>
              <w:rPr>
                <w:lang w:val="en-AU"/>
              </w:rPr>
            </w:pPr>
            <w:r w:rsidRPr="004C2810">
              <w:rPr>
                <w:lang w:val="en-AU"/>
              </w:rPr>
              <w:t xml:space="preserve">By the end of Level 6, students explore </w:t>
            </w:r>
            <w:r w:rsidR="00DC30A0" w:rsidRPr="004C2810">
              <w:rPr>
                <w:lang w:val="en-AU"/>
              </w:rPr>
              <w:t xml:space="preserve">how </w:t>
            </w:r>
            <w:r w:rsidRPr="004C2810">
              <w:rPr>
                <w:lang w:val="en-AU"/>
              </w:rPr>
              <w:t xml:space="preserve">the elements of drama and drama terminology </w:t>
            </w:r>
            <w:proofErr w:type="gramStart"/>
            <w:r w:rsidR="00DC30A0" w:rsidRPr="004C2810">
              <w:rPr>
                <w:lang w:val="en-AU"/>
              </w:rPr>
              <w:t xml:space="preserve">are </w:t>
            </w:r>
            <w:r w:rsidRPr="004C2810">
              <w:rPr>
                <w:lang w:val="en-AU"/>
              </w:rPr>
              <w:t xml:space="preserve"> used</w:t>
            </w:r>
            <w:proofErr w:type="gramEnd"/>
            <w:r w:rsidRPr="004C2810">
              <w:rPr>
                <w:lang w:val="en-AU"/>
              </w:rPr>
              <w:t xml:space="preserve"> in creating </w:t>
            </w:r>
            <w:r w:rsidR="00DC30A0" w:rsidRPr="004C2810">
              <w:rPr>
                <w:lang w:val="en-AU"/>
              </w:rPr>
              <w:t xml:space="preserve">and presenting </w:t>
            </w:r>
            <w:r w:rsidRPr="004C2810">
              <w:rPr>
                <w:lang w:val="en-AU"/>
              </w:rPr>
              <w:t xml:space="preserve">drama works. They describe how drama is created and presented across different cultures and contexts to communicate ideas, </w:t>
            </w:r>
            <w:r w:rsidR="007A4319" w:rsidRPr="004C2810">
              <w:rPr>
                <w:lang w:val="en-AU"/>
              </w:rPr>
              <w:t>perspectives</w:t>
            </w:r>
            <w:r w:rsidRPr="004C2810">
              <w:rPr>
                <w:lang w:val="en-AU"/>
              </w:rPr>
              <w:t xml:space="preserve"> and meaning. Students identify how drama is used to continue and revitalise cultures, including the work of Aboriginal and Torres Strait Islander Peoples. They document their ideas and understanding of how the elements of drama are used to create drama works using drama terminology. Students work collaboratively and individually to create drama using the elements of drama, expressive and performance skills, and improvisation, and devise and interpret scripts to develop an understanding of drama for different audiences. They present and perform drama in informal and formal settings, identifying different audiences.</w:t>
            </w:r>
          </w:p>
          <w:p w14:paraId="438C8D1D" w14:textId="455AAB46" w:rsidR="005A0A2D" w:rsidRPr="004C2810" w:rsidRDefault="005A0A2D" w:rsidP="00316D0D">
            <w:pPr>
              <w:pStyle w:val="VCAAtabletextnarrow"/>
              <w:rPr>
                <w:lang w:val="en-AU"/>
              </w:rPr>
            </w:pPr>
          </w:p>
        </w:tc>
        <w:tc>
          <w:tcPr>
            <w:tcW w:w="3797" w:type="dxa"/>
          </w:tcPr>
          <w:p w14:paraId="39C42BBA" w14:textId="1D8658D7" w:rsidR="0016504F" w:rsidRPr="004C2810" w:rsidRDefault="0016504F" w:rsidP="00316D0D">
            <w:pPr>
              <w:pStyle w:val="VCAAtabletextnarrow"/>
              <w:rPr>
                <w:lang w:val="en-AU"/>
              </w:rPr>
            </w:pPr>
            <w:r w:rsidRPr="004C2810">
              <w:rPr>
                <w:lang w:val="en-AU"/>
              </w:rPr>
              <w:t>By the end of Level 8, students analyse how the elements of drama and conventions of different styles are manipulated to create drama</w:t>
            </w:r>
            <w:r w:rsidR="004D22E6" w:rsidRPr="004C2810">
              <w:rPr>
                <w:lang w:val="en-AU"/>
              </w:rPr>
              <w:t xml:space="preserve"> works they make or experience</w:t>
            </w:r>
            <w:r w:rsidRPr="004C2810">
              <w:rPr>
                <w:lang w:val="en-AU"/>
              </w:rPr>
              <w:t xml:space="preserve">. They describe ways </w:t>
            </w:r>
            <w:r w:rsidR="00227C54" w:rsidRPr="004C2810">
              <w:rPr>
                <w:lang w:val="en-AU"/>
              </w:rPr>
              <w:t xml:space="preserve">in which </w:t>
            </w:r>
            <w:r w:rsidRPr="004C2810">
              <w:rPr>
                <w:lang w:val="en-AU"/>
              </w:rPr>
              <w:t xml:space="preserve">elements of drama, expressive and performance skills, and design areas across cultures, times, places and other contexts communicate ideas, </w:t>
            </w:r>
            <w:r w:rsidR="007A4319" w:rsidRPr="004C2810">
              <w:rPr>
                <w:lang w:val="en-AU"/>
              </w:rPr>
              <w:t xml:space="preserve">perspectives </w:t>
            </w:r>
            <w:r w:rsidRPr="004C2810">
              <w:rPr>
                <w:lang w:val="en-AU"/>
              </w:rPr>
              <w:t>and meaning, including the works of Aboriginal and Torres Strait Islander Peoples. Students describe</w:t>
            </w:r>
            <w:r w:rsidR="004D22E6" w:rsidRPr="004C2810">
              <w:rPr>
                <w:lang w:val="en-AU"/>
              </w:rPr>
              <w:t xml:space="preserve"> how and why</w:t>
            </w:r>
            <w:r w:rsidRPr="004C2810">
              <w:rPr>
                <w:lang w:val="en-AU"/>
              </w:rPr>
              <w:t xml:space="preserve"> respectful approaches </w:t>
            </w:r>
            <w:r w:rsidR="004D22E6" w:rsidRPr="004C2810">
              <w:rPr>
                <w:lang w:val="en-AU"/>
              </w:rPr>
              <w:t>are used in</w:t>
            </w:r>
            <w:r w:rsidRPr="004C2810">
              <w:rPr>
                <w:lang w:val="en-AU"/>
              </w:rPr>
              <w:t xml:space="preserve"> creating, performing and/or responding to drama works. </w:t>
            </w:r>
            <w:r w:rsidR="007A4319" w:rsidRPr="004C2810">
              <w:rPr>
                <w:rStyle w:val="normaltextrun"/>
                <w:color w:val="000000"/>
                <w:szCs w:val="20"/>
                <w:shd w:val="clear" w:color="auto" w:fill="FFFFFF"/>
                <w:lang w:val="en-AU"/>
              </w:rPr>
              <w:t xml:space="preserve">Students select, apply and demonstrate an understanding of styles and forms when making drama and apply design areas to enhance drama practices. </w:t>
            </w:r>
            <w:r w:rsidRPr="004C2810">
              <w:rPr>
                <w:lang w:val="en-AU"/>
              </w:rPr>
              <w:t>Students document the processes of creating drama using drama terminology. They manipulate the elements of drama and conventions, and apply design areas to create works that communicate ideas, perspectives and meaning. They plan, rehearse and present their work to a range of audiences, demonstrating performance skills.</w:t>
            </w:r>
          </w:p>
          <w:p w14:paraId="7FE66046" w14:textId="36C1D6D0" w:rsidR="005A0A2D" w:rsidRPr="004C2810" w:rsidRDefault="005A0A2D" w:rsidP="00316D0D">
            <w:pPr>
              <w:pStyle w:val="VCAAtabletextnarrow"/>
              <w:rPr>
                <w:lang w:val="en-AU"/>
              </w:rPr>
            </w:pPr>
          </w:p>
        </w:tc>
        <w:tc>
          <w:tcPr>
            <w:tcW w:w="3797" w:type="dxa"/>
          </w:tcPr>
          <w:p w14:paraId="0FE319C5" w14:textId="2B596A71" w:rsidR="00D52089" w:rsidRPr="004C2810" w:rsidRDefault="0016504F" w:rsidP="00316D0D">
            <w:pPr>
              <w:pStyle w:val="VCAAtabletextnarrow"/>
              <w:rPr>
                <w:lang w:val="en-AU"/>
              </w:rPr>
            </w:pPr>
            <w:r w:rsidRPr="004C2810">
              <w:rPr>
                <w:lang w:val="en-AU"/>
              </w:rPr>
              <w:t>By the end of Level 10, students analyse</w:t>
            </w:r>
            <w:r w:rsidR="00840370" w:rsidRPr="004C2810">
              <w:rPr>
                <w:lang w:val="en-AU"/>
              </w:rPr>
              <w:t xml:space="preserve"> and evaluate</w:t>
            </w:r>
            <w:r w:rsidRPr="004C2810">
              <w:rPr>
                <w:lang w:val="en-AU"/>
              </w:rPr>
              <w:t xml:space="preserve"> how the elements of drama, expressive and performance skills, and conventions of styles are manipulated in drama they create, present and experience. They evaluate how and why theatre-makers across contexts and cultures use drama to challenge ideas and make meaning. Students evaluate how drama and theatre is used to celebrate and challenge </w:t>
            </w:r>
            <w:r w:rsidR="007A4319" w:rsidRPr="004C2810">
              <w:rPr>
                <w:lang w:val="en-AU"/>
              </w:rPr>
              <w:t>perspectives</w:t>
            </w:r>
            <w:r w:rsidRPr="004C2810">
              <w:rPr>
                <w:lang w:val="en-AU"/>
              </w:rPr>
              <w:t xml:space="preserve"> in relation to Australian identity, including through the drama of Aboriginal and Torres Strait Islander Peoples. They work individually and collaboratively to apply and manipulate the use of the elements of drama and theatre conventions to create dramatic meaning. Students reflect </w:t>
            </w:r>
            <w:r w:rsidR="0065089F" w:rsidRPr="004C2810">
              <w:rPr>
                <w:lang w:val="en-AU"/>
              </w:rPr>
              <w:t>on, analyse</w:t>
            </w:r>
            <w:r w:rsidRPr="004C2810">
              <w:rPr>
                <w:lang w:val="en-AU"/>
              </w:rPr>
              <w:t xml:space="preserve"> and </w:t>
            </w:r>
            <w:r w:rsidR="0065089F" w:rsidRPr="004C2810">
              <w:rPr>
                <w:lang w:val="en-AU"/>
              </w:rPr>
              <w:t>document</w:t>
            </w:r>
            <w:r w:rsidRPr="004C2810">
              <w:rPr>
                <w:lang w:val="en-AU"/>
              </w:rPr>
              <w:t xml:space="preserve"> their own and others’ works using relevant drama terminology. Students use expressive and performance skills relevant to style and form to sustain belief, role and character in performances of improvised, devised and scripted drama They use design areas to inform their drama-making and shape their work. They plan, direct, produce, rehearse and present performances to audiences. </w:t>
            </w:r>
          </w:p>
        </w:tc>
      </w:tr>
      <w:tr w:rsidR="005A0A2D" w:rsidRPr="004C2810" w14:paraId="43AEC8C9" w14:textId="77777777" w:rsidTr="00316D0D">
        <w:trPr>
          <w:gridAfter w:val="1"/>
          <w:wAfter w:w="29" w:type="dxa"/>
        </w:trPr>
        <w:tc>
          <w:tcPr>
            <w:tcW w:w="22788" w:type="dxa"/>
            <w:gridSpan w:val="10"/>
            <w:shd w:val="clear" w:color="auto" w:fill="000000" w:themeFill="text1"/>
          </w:tcPr>
          <w:p w14:paraId="7C758651" w14:textId="5B7606E5" w:rsidR="005A0A2D" w:rsidRPr="004C2810" w:rsidRDefault="005A0A2D" w:rsidP="00316D0D">
            <w:pPr>
              <w:pStyle w:val="VCAAtableheadingsub-strand"/>
              <w:rPr>
                <w:noProof w:val="0"/>
                <w:color w:val="FFFFFF" w:themeColor="background1"/>
              </w:rPr>
            </w:pPr>
            <w:r w:rsidRPr="004C2810">
              <w:rPr>
                <w:noProof w:val="0"/>
                <w:color w:val="FFFFFF" w:themeColor="background1"/>
              </w:rPr>
              <w:t>Content descriptions</w:t>
            </w:r>
          </w:p>
        </w:tc>
      </w:tr>
      <w:tr w:rsidR="005A0A2D" w:rsidRPr="004C2810" w14:paraId="024DA849" w14:textId="77777777" w:rsidTr="00316D0D">
        <w:trPr>
          <w:gridAfter w:val="1"/>
          <w:wAfter w:w="29" w:type="dxa"/>
        </w:trPr>
        <w:tc>
          <w:tcPr>
            <w:tcW w:w="22788" w:type="dxa"/>
            <w:gridSpan w:val="10"/>
            <w:shd w:val="clear" w:color="auto" w:fill="F2F2F2" w:themeFill="background1" w:themeFillShade="F2"/>
          </w:tcPr>
          <w:p w14:paraId="5260134D" w14:textId="2C85D399" w:rsidR="005A0A2D" w:rsidRPr="004C2810" w:rsidRDefault="005A0A2D" w:rsidP="00316D0D">
            <w:pPr>
              <w:pStyle w:val="VCAAtableheadingsub-strand"/>
              <w:rPr>
                <w:noProof w:val="0"/>
              </w:rPr>
            </w:pPr>
            <w:bookmarkStart w:id="0" w:name="_Hlk146113915"/>
            <w:r w:rsidRPr="004C2810">
              <w:rPr>
                <w:noProof w:val="0"/>
              </w:rPr>
              <w:t xml:space="preserve">Strand: </w:t>
            </w:r>
            <w:r w:rsidR="00125DCF" w:rsidRPr="004C2810">
              <w:rPr>
                <w:noProof w:val="0"/>
              </w:rPr>
              <w:t>Exploring</w:t>
            </w:r>
          </w:p>
        </w:tc>
      </w:tr>
      <w:tr w:rsidR="0059573F" w:rsidRPr="004C2810" w14:paraId="68BA7A95" w14:textId="77777777" w:rsidTr="00316D0D">
        <w:trPr>
          <w:gridAfter w:val="1"/>
          <w:wAfter w:w="29" w:type="dxa"/>
        </w:trPr>
        <w:tc>
          <w:tcPr>
            <w:tcW w:w="22788" w:type="dxa"/>
            <w:gridSpan w:val="10"/>
            <w:shd w:val="clear" w:color="auto" w:fill="FFFFFF" w:themeFill="background1"/>
          </w:tcPr>
          <w:p w14:paraId="1F89136A" w14:textId="77777777" w:rsidR="0059573F" w:rsidRPr="004C2810" w:rsidRDefault="0059573F" w:rsidP="00316D0D">
            <w:pPr>
              <w:pStyle w:val="VCAAtableheadingsub-strand"/>
              <w:rPr>
                <w:b w:val="0"/>
                <w:bCs w:val="0"/>
                <w:i/>
                <w:iCs/>
                <w:noProof w:val="0"/>
              </w:rPr>
            </w:pPr>
            <w:r w:rsidRPr="004C2810">
              <w:rPr>
                <w:b w:val="0"/>
                <w:bCs w:val="0"/>
                <w:i/>
                <w:iCs/>
                <w:noProof w:val="0"/>
                <w:color w:val="808080" w:themeColor="background1" w:themeShade="80"/>
              </w:rPr>
              <w:t>Students learn to:</w:t>
            </w:r>
          </w:p>
        </w:tc>
      </w:tr>
      <w:bookmarkEnd w:id="0"/>
      <w:tr w:rsidR="00125DCF" w:rsidRPr="004C2810" w14:paraId="584B54D0" w14:textId="77777777" w:rsidTr="00316D0D">
        <w:trPr>
          <w:gridAfter w:val="1"/>
          <w:wAfter w:w="29" w:type="dxa"/>
          <w:trHeight w:val="3061"/>
        </w:trPr>
        <w:tc>
          <w:tcPr>
            <w:tcW w:w="3797" w:type="dxa"/>
            <w:shd w:val="clear" w:color="auto" w:fill="auto"/>
          </w:tcPr>
          <w:p w14:paraId="63E38FBB" w14:textId="77777777" w:rsidR="00ED1819" w:rsidRPr="004C2810" w:rsidRDefault="00ED1819" w:rsidP="00316D0D">
            <w:pPr>
              <w:pStyle w:val="VCAAVC2curriculumcode"/>
            </w:pPr>
            <w:r w:rsidRPr="004C2810">
              <w:t>explore how and why drama is important for people and communities</w:t>
            </w:r>
          </w:p>
          <w:p w14:paraId="682BF526" w14:textId="77777777" w:rsidR="00ED1819" w:rsidRPr="004C2810" w:rsidRDefault="00ED1819" w:rsidP="00316D0D">
            <w:pPr>
              <w:pStyle w:val="VCAAVC2curriculumcode"/>
            </w:pPr>
            <w:r w:rsidRPr="004C2810">
              <w:t>VC2ADRFE01</w:t>
            </w:r>
          </w:p>
          <w:p w14:paraId="4904C6ED" w14:textId="630EAE3B" w:rsidR="00ED1819" w:rsidRPr="004C2810" w:rsidRDefault="00ED1819" w:rsidP="00316D0D">
            <w:pPr>
              <w:pStyle w:val="VCAAVC2curriculumcode"/>
            </w:pPr>
          </w:p>
        </w:tc>
        <w:tc>
          <w:tcPr>
            <w:tcW w:w="3799" w:type="dxa"/>
            <w:gridSpan w:val="2"/>
            <w:shd w:val="clear" w:color="auto" w:fill="auto"/>
          </w:tcPr>
          <w:p w14:paraId="6BD55681" w14:textId="77777777" w:rsidR="00ED1819" w:rsidRPr="004C2810" w:rsidRDefault="00ED1819" w:rsidP="00316D0D">
            <w:pPr>
              <w:pStyle w:val="VCAAtabletextnarrow"/>
              <w:rPr>
                <w:lang w:val="en-AU"/>
              </w:rPr>
            </w:pPr>
            <w:r w:rsidRPr="004C2810">
              <w:rPr>
                <w:lang w:val="en-AU"/>
              </w:rPr>
              <w:t xml:space="preserve">explore where, </w:t>
            </w:r>
            <w:proofErr w:type="gramStart"/>
            <w:r w:rsidRPr="004C2810">
              <w:rPr>
                <w:lang w:val="en-AU"/>
              </w:rPr>
              <w:t>when,</w:t>
            </w:r>
            <w:proofErr w:type="gramEnd"/>
            <w:r w:rsidRPr="004C2810">
              <w:rPr>
                <w:lang w:val="en-AU"/>
              </w:rPr>
              <w:t xml:space="preserve"> why and how communities and cultures make drama, including the drama of Aboriginal and Torres Strait Islander Peoples</w:t>
            </w:r>
          </w:p>
          <w:p w14:paraId="4360B6DB" w14:textId="7264819B" w:rsidR="00125DCF" w:rsidRPr="004C2810" w:rsidRDefault="00ED1819" w:rsidP="00316D0D">
            <w:pPr>
              <w:pStyle w:val="VCAAtabletextnarrow"/>
              <w:rPr>
                <w:lang w:val="en-AU"/>
              </w:rPr>
            </w:pPr>
            <w:r w:rsidRPr="004C2810">
              <w:rPr>
                <w:lang w:val="en-AU"/>
              </w:rPr>
              <w:t>VC2ADR2E01</w:t>
            </w:r>
          </w:p>
        </w:tc>
        <w:tc>
          <w:tcPr>
            <w:tcW w:w="3799" w:type="dxa"/>
            <w:gridSpan w:val="3"/>
            <w:shd w:val="clear" w:color="auto" w:fill="auto"/>
          </w:tcPr>
          <w:p w14:paraId="24F4F819" w14:textId="77777777" w:rsidR="009A3EBB" w:rsidRPr="004C2810" w:rsidRDefault="009A3EBB" w:rsidP="00316D0D">
            <w:pPr>
              <w:pStyle w:val="VCAAtabletextnarrow"/>
              <w:rPr>
                <w:lang w:val="en-AU"/>
              </w:rPr>
            </w:pPr>
            <w:r w:rsidRPr="004C2810">
              <w:rPr>
                <w:lang w:val="en-AU"/>
              </w:rPr>
              <w:t>explore how stories and narrative structures are created and performed across cultures, times, places and other contexts</w:t>
            </w:r>
          </w:p>
          <w:p w14:paraId="5750408C" w14:textId="574E6FA6" w:rsidR="009A3EBB" w:rsidRPr="004C2810" w:rsidRDefault="009A3EBB" w:rsidP="00316D0D">
            <w:pPr>
              <w:pStyle w:val="VCAAtabletextnarrow"/>
              <w:rPr>
                <w:lang w:val="en-AU"/>
              </w:rPr>
            </w:pPr>
            <w:r w:rsidRPr="004C2810">
              <w:rPr>
                <w:lang w:val="en-AU"/>
              </w:rPr>
              <w:t>VC2ADR4E01</w:t>
            </w:r>
          </w:p>
        </w:tc>
        <w:tc>
          <w:tcPr>
            <w:tcW w:w="3799" w:type="dxa"/>
            <w:gridSpan w:val="2"/>
            <w:shd w:val="clear" w:color="auto" w:fill="auto"/>
          </w:tcPr>
          <w:p w14:paraId="62ED7357" w14:textId="77777777" w:rsidR="009A3EBB" w:rsidRPr="004C2810" w:rsidRDefault="009A3EBB" w:rsidP="00316D0D">
            <w:pPr>
              <w:pStyle w:val="VCAAtabletextnarrow"/>
              <w:rPr>
                <w:lang w:val="en-AU"/>
              </w:rPr>
            </w:pPr>
            <w:r w:rsidRPr="004C2810">
              <w:rPr>
                <w:lang w:val="en-AU"/>
              </w:rPr>
              <w:t>explore how drama can be used to communicate ideas, perspectives and dramatic meaning, drawing on works from a range of contexts, including from Aboriginal and Torres Strait Islander Peoples</w:t>
            </w:r>
          </w:p>
          <w:p w14:paraId="3CC91B84" w14:textId="0B5405D5" w:rsidR="00543E17" w:rsidRPr="004C2810" w:rsidRDefault="009A3EBB" w:rsidP="00316D0D">
            <w:pPr>
              <w:pStyle w:val="VCAAtabletextnarrow"/>
              <w:rPr>
                <w:lang w:val="en-AU"/>
              </w:rPr>
            </w:pPr>
            <w:r w:rsidRPr="004C2810">
              <w:rPr>
                <w:lang w:val="en-AU"/>
              </w:rPr>
              <w:t>VC2ADR6E01</w:t>
            </w:r>
          </w:p>
        </w:tc>
        <w:tc>
          <w:tcPr>
            <w:tcW w:w="3797" w:type="dxa"/>
          </w:tcPr>
          <w:p w14:paraId="561AA8AE" w14:textId="73AC4FCD" w:rsidR="000A26B6" w:rsidRPr="004C2810" w:rsidRDefault="000A26B6" w:rsidP="00316D0D">
            <w:pPr>
              <w:pStyle w:val="VCAAtabletextnarrow"/>
              <w:rPr>
                <w:lang w:val="en-AU"/>
              </w:rPr>
            </w:pPr>
            <w:r w:rsidRPr="004C2810">
              <w:rPr>
                <w:lang w:val="en-AU"/>
              </w:rPr>
              <w:t>investigate ways</w:t>
            </w:r>
            <w:r w:rsidR="007A538A" w:rsidRPr="004C2810">
              <w:rPr>
                <w:lang w:val="en-AU"/>
              </w:rPr>
              <w:t xml:space="preserve"> in which</w:t>
            </w:r>
            <w:r w:rsidRPr="004C2810">
              <w:rPr>
                <w:lang w:val="en-AU"/>
              </w:rPr>
              <w:t xml:space="preserve"> elements of drama and conventions of theatre styles are used to communicate ideas, perspectives and meaning in drama that is created and performed across contexts and cultures</w:t>
            </w:r>
          </w:p>
          <w:p w14:paraId="0A317CEF" w14:textId="57C60E4D" w:rsidR="00125DCF" w:rsidRPr="004C2810" w:rsidRDefault="000A26B6" w:rsidP="00316D0D">
            <w:pPr>
              <w:pStyle w:val="VCAAtabletextnarrow"/>
              <w:rPr>
                <w:lang w:val="en-AU"/>
              </w:rPr>
            </w:pPr>
            <w:r w:rsidRPr="004C2810">
              <w:rPr>
                <w:lang w:val="en-AU"/>
              </w:rPr>
              <w:t>VC2ADR8E01</w:t>
            </w:r>
          </w:p>
        </w:tc>
        <w:tc>
          <w:tcPr>
            <w:tcW w:w="3797" w:type="dxa"/>
          </w:tcPr>
          <w:p w14:paraId="5C712F60" w14:textId="77777777" w:rsidR="004E4168" w:rsidRPr="004C2810" w:rsidRDefault="004E4168" w:rsidP="00316D0D">
            <w:pPr>
              <w:pStyle w:val="VCAAVC2curriculumcode"/>
            </w:pPr>
            <w:r w:rsidRPr="004C2810">
              <w:t>investigate the ways in which drama and theatre artists across cultures, times, places and other contexts use the elements of drama, expressive and performance skills, conventions of performance styles and design areas to represent, communicate and challenge ideas and perspectives</w:t>
            </w:r>
          </w:p>
          <w:p w14:paraId="27929878" w14:textId="7D334F69" w:rsidR="00C516F2" w:rsidRPr="004C2810" w:rsidRDefault="004E4168" w:rsidP="00316D0D">
            <w:pPr>
              <w:pStyle w:val="VCAAVC2curriculumcode"/>
            </w:pPr>
            <w:r w:rsidRPr="004C2810">
              <w:t>VC2ADR10E01</w:t>
            </w:r>
          </w:p>
        </w:tc>
      </w:tr>
      <w:tr w:rsidR="00DD2D79" w:rsidRPr="004C2810" w14:paraId="50CD76EB" w14:textId="77777777" w:rsidTr="00316D0D">
        <w:trPr>
          <w:trHeight w:val="57"/>
        </w:trPr>
        <w:tc>
          <w:tcPr>
            <w:tcW w:w="3797" w:type="dxa"/>
            <w:shd w:val="clear" w:color="auto" w:fill="auto"/>
          </w:tcPr>
          <w:p w14:paraId="056D75D9" w14:textId="77777777" w:rsidR="0016504F" w:rsidRPr="004C2810" w:rsidRDefault="0016504F" w:rsidP="00316D0D">
            <w:pPr>
              <w:pStyle w:val="VCAAVC2curriculumcode"/>
            </w:pPr>
            <w:r w:rsidRPr="004C2810">
              <w:lastRenderedPageBreak/>
              <w:t>explore ideas for characters and situations through dramatic play</w:t>
            </w:r>
          </w:p>
          <w:p w14:paraId="2262DB09" w14:textId="534EB004" w:rsidR="00543E17" w:rsidRPr="004C2810" w:rsidRDefault="0016504F" w:rsidP="00316D0D">
            <w:pPr>
              <w:pStyle w:val="VCAAVC2curriculumcode"/>
            </w:pPr>
            <w:r w:rsidRPr="004C2810">
              <w:t>VC2ADRFE02</w:t>
            </w:r>
          </w:p>
        </w:tc>
        <w:tc>
          <w:tcPr>
            <w:tcW w:w="3799" w:type="dxa"/>
            <w:gridSpan w:val="2"/>
            <w:shd w:val="clear" w:color="auto" w:fill="auto"/>
          </w:tcPr>
          <w:p w14:paraId="6539217B" w14:textId="4BFBFFB5" w:rsidR="00543E17" w:rsidRPr="004C2810" w:rsidRDefault="00543E17" w:rsidP="00316D0D">
            <w:pPr>
              <w:pStyle w:val="VCAAtabletextnarrow"/>
              <w:rPr>
                <w:lang w:val="en-AU"/>
              </w:rPr>
            </w:pPr>
          </w:p>
        </w:tc>
        <w:tc>
          <w:tcPr>
            <w:tcW w:w="3799" w:type="dxa"/>
            <w:gridSpan w:val="3"/>
            <w:shd w:val="clear" w:color="auto" w:fill="auto"/>
          </w:tcPr>
          <w:p w14:paraId="65FEF440" w14:textId="77777777" w:rsidR="0016504F" w:rsidRPr="004C2810" w:rsidRDefault="0016504F" w:rsidP="00316D0D">
            <w:pPr>
              <w:pStyle w:val="VCAAtabletextnarrow"/>
              <w:rPr>
                <w:lang w:val="en-AU"/>
              </w:rPr>
            </w:pPr>
            <w:r w:rsidRPr="004C2810">
              <w:rPr>
                <w:lang w:val="en-AU"/>
              </w:rPr>
              <w:t>explore how Aboriginal and Torres Strait Islander Peoples use drama and storytelling to communicate connection to and responsibility for Country and Place</w:t>
            </w:r>
          </w:p>
          <w:p w14:paraId="61600C19" w14:textId="00ED285A" w:rsidR="00543E17" w:rsidRPr="004C2810" w:rsidRDefault="0016504F" w:rsidP="00316D0D">
            <w:pPr>
              <w:pStyle w:val="VCAAtabletextnarrow"/>
              <w:rPr>
                <w:lang w:val="en-AU"/>
              </w:rPr>
            </w:pPr>
            <w:r w:rsidRPr="004C2810">
              <w:rPr>
                <w:lang w:val="en-AU"/>
              </w:rPr>
              <w:t>VC2ADR4E02</w:t>
            </w:r>
          </w:p>
        </w:tc>
        <w:tc>
          <w:tcPr>
            <w:tcW w:w="3799" w:type="dxa"/>
            <w:gridSpan w:val="2"/>
            <w:shd w:val="clear" w:color="auto" w:fill="auto"/>
          </w:tcPr>
          <w:p w14:paraId="06667F23" w14:textId="77777777" w:rsidR="00543E17" w:rsidRPr="004C2810" w:rsidRDefault="00543E17" w:rsidP="00316D0D">
            <w:pPr>
              <w:pStyle w:val="VCAAVC2curriculumcode"/>
            </w:pPr>
            <w:r w:rsidRPr="004C2810">
              <w:t>explore ways Aboriginal and Torres Strait Islander Peoples use drama to continue and revitalise cultures</w:t>
            </w:r>
          </w:p>
          <w:p w14:paraId="0E2AE189" w14:textId="77777777" w:rsidR="00543E17" w:rsidRPr="004C2810" w:rsidRDefault="00543E17" w:rsidP="00316D0D">
            <w:pPr>
              <w:pStyle w:val="VCAAVC2curriculumcode"/>
            </w:pPr>
            <w:r w:rsidRPr="004C2810">
              <w:t>VC2ADR6E02</w:t>
            </w:r>
          </w:p>
          <w:p w14:paraId="3CBD0D93" w14:textId="252804DC" w:rsidR="00543E17" w:rsidRPr="004C2810" w:rsidRDefault="00543E17" w:rsidP="00316D0D">
            <w:pPr>
              <w:pStyle w:val="VCAAVC2curriculumcode"/>
            </w:pPr>
          </w:p>
        </w:tc>
        <w:tc>
          <w:tcPr>
            <w:tcW w:w="3797" w:type="dxa"/>
          </w:tcPr>
          <w:p w14:paraId="45D098B6" w14:textId="0A5C3999" w:rsidR="000A26B6" w:rsidRPr="004C2810" w:rsidRDefault="000A26B6" w:rsidP="00316D0D">
            <w:pPr>
              <w:pStyle w:val="VCAAtabletextnarrow"/>
              <w:rPr>
                <w:lang w:val="en-AU"/>
              </w:rPr>
            </w:pPr>
            <w:r w:rsidRPr="004C2810">
              <w:rPr>
                <w:lang w:val="en-AU"/>
              </w:rPr>
              <w:t>explore the diversity of drama and theatre created and</w:t>
            </w:r>
            <w:r w:rsidR="00840370" w:rsidRPr="004C2810">
              <w:rPr>
                <w:lang w:val="en-AU"/>
              </w:rPr>
              <w:t>/or</w:t>
            </w:r>
            <w:r w:rsidRPr="004C2810">
              <w:rPr>
                <w:lang w:val="en-AU"/>
              </w:rPr>
              <w:t xml:space="preserve"> performed by Aboriginal and Torres Strait Islander Peoples and consider culturally responsive approaches to Indigenous Cultural and Intellectual Property rights</w:t>
            </w:r>
          </w:p>
          <w:p w14:paraId="3BBE88DC" w14:textId="6E7F5AE0" w:rsidR="00543E17" w:rsidRPr="004C2810" w:rsidRDefault="000A26B6" w:rsidP="00316D0D">
            <w:pPr>
              <w:pStyle w:val="VCAAtabletextnarrow"/>
              <w:rPr>
                <w:lang w:val="en-AU"/>
              </w:rPr>
            </w:pPr>
            <w:r w:rsidRPr="004C2810">
              <w:rPr>
                <w:lang w:val="en-AU"/>
              </w:rPr>
              <w:t>VC2ADR8E02</w:t>
            </w:r>
          </w:p>
        </w:tc>
        <w:tc>
          <w:tcPr>
            <w:tcW w:w="3826" w:type="dxa"/>
            <w:gridSpan w:val="2"/>
          </w:tcPr>
          <w:p w14:paraId="70078C5F" w14:textId="70BC9FC9" w:rsidR="004E4168" w:rsidRPr="004C2810" w:rsidRDefault="004E4168" w:rsidP="00316D0D">
            <w:pPr>
              <w:pStyle w:val="VCAAVC2curriculumcode"/>
            </w:pPr>
            <w:r w:rsidRPr="004C2810">
              <w:t>investigate the ways in which drama, including work created and</w:t>
            </w:r>
            <w:r w:rsidR="00840370" w:rsidRPr="004C2810">
              <w:t>/or</w:t>
            </w:r>
            <w:r w:rsidRPr="004C2810">
              <w:t xml:space="preserve"> performed by Aboriginal and Torres Strait Islander Peoples</w:t>
            </w:r>
            <w:r w:rsidR="00B33A46" w:rsidRPr="004C2810">
              <w:t>,</w:t>
            </w:r>
            <w:r w:rsidRPr="004C2810">
              <w:t xml:space="preserve"> celebrates and challenges multiple perspectives of Australian identity</w:t>
            </w:r>
          </w:p>
          <w:p w14:paraId="17952C34" w14:textId="6CA112DE" w:rsidR="00543E17" w:rsidRPr="004C2810" w:rsidRDefault="004E4168" w:rsidP="00316D0D">
            <w:pPr>
              <w:pStyle w:val="VCAAVC2curriculumcode"/>
            </w:pPr>
            <w:r w:rsidRPr="004C2810">
              <w:t>VC2ADR10E02</w:t>
            </w:r>
          </w:p>
        </w:tc>
      </w:tr>
      <w:tr w:rsidR="00543E17" w:rsidRPr="004C2810" w14:paraId="0CC4F5C1" w14:textId="77777777" w:rsidTr="00316D0D">
        <w:trPr>
          <w:trHeight w:val="250"/>
        </w:trPr>
        <w:tc>
          <w:tcPr>
            <w:tcW w:w="22817" w:type="dxa"/>
            <w:gridSpan w:val="11"/>
            <w:shd w:val="clear" w:color="auto" w:fill="F2F2F2" w:themeFill="background1" w:themeFillShade="F2"/>
          </w:tcPr>
          <w:p w14:paraId="08E32311" w14:textId="6479D23E" w:rsidR="00543E17" w:rsidRPr="004C2810" w:rsidRDefault="00543E17" w:rsidP="00316D0D">
            <w:pPr>
              <w:pStyle w:val="VCAAVC2curriculumcode"/>
              <w:rPr>
                <w:b/>
                <w:bCs/>
              </w:rPr>
            </w:pPr>
            <w:r w:rsidRPr="004C2810">
              <w:rPr>
                <w:b/>
                <w:bCs/>
              </w:rPr>
              <w:t>Strand:  Developing Practices</w:t>
            </w:r>
          </w:p>
        </w:tc>
      </w:tr>
      <w:tr w:rsidR="0059573F" w:rsidRPr="004C2810" w14:paraId="7CB2457C" w14:textId="77777777" w:rsidTr="00316D0D">
        <w:trPr>
          <w:gridAfter w:val="1"/>
          <w:wAfter w:w="29" w:type="dxa"/>
        </w:trPr>
        <w:tc>
          <w:tcPr>
            <w:tcW w:w="22788" w:type="dxa"/>
            <w:gridSpan w:val="10"/>
            <w:shd w:val="clear" w:color="auto" w:fill="FFFFFF" w:themeFill="background1"/>
          </w:tcPr>
          <w:p w14:paraId="2EC95442" w14:textId="77777777" w:rsidR="0059573F" w:rsidRPr="004C2810" w:rsidRDefault="0059573F" w:rsidP="00316D0D">
            <w:pPr>
              <w:pStyle w:val="VCAAtableheadingsub-strand"/>
              <w:rPr>
                <w:b w:val="0"/>
                <w:bCs w:val="0"/>
                <w:i/>
                <w:iCs/>
                <w:noProof w:val="0"/>
              </w:rPr>
            </w:pPr>
            <w:r w:rsidRPr="004C2810">
              <w:rPr>
                <w:b w:val="0"/>
                <w:bCs w:val="0"/>
                <w:i/>
                <w:iCs/>
                <w:noProof w:val="0"/>
                <w:color w:val="808080" w:themeColor="background1" w:themeShade="80"/>
              </w:rPr>
              <w:t>Students learn to:</w:t>
            </w:r>
          </w:p>
        </w:tc>
      </w:tr>
      <w:tr w:rsidR="00DD2D79" w:rsidRPr="004C2810" w14:paraId="33D6638B" w14:textId="77777777" w:rsidTr="00316D0D">
        <w:trPr>
          <w:trHeight w:val="250"/>
        </w:trPr>
        <w:tc>
          <w:tcPr>
            <w:tcW w:w="3813" w:type="dxa"/>
            <w:gridSpan w:val="2"/>
            <w:shd w:val="clear" w:color="auto" w:fill="FFFFFF" w:themeFill="background1"/>
          </w:tcPr>
          <w:p w14:paraId="51657945" w14:textId="77777777" w:rsidR="00543E17" w:rsidRPr="004C2810" w:rsidRDefault="00543E17" w:rsidP="00316D0D">
            <w:pPr>
              <w:pStyle w:val="VCAAVC2curriculumcode"/>
            </w:pPr>
            <w:r w:rsidRPr="004C2810">
              <w:t>use play and imagination to discover possibilities and ideas for characters and situations</w:t>
            </w:r>
          </w:p>
          <w:p w14:paraId="73CB9ADE" w14:textId="3CEA3AA9" w:rsidR="00543E17" w:rsidRPr="004C2810" w:rsidRDefault="00543E17" w:rsidP="00316D0D">
            <w:pPr>
              <w:pStyle w:val="VCAAVC2curriculumcode"/>
              <w:rPr>
                <w:b/>
                <w:bCs/>
              </w:rPr>
            </w:pPr>
            <w:r w:rsidRPr="004C2810">
              <w:t>VC2ADRFD01</w:t>
            </w:r>
          </w:p>
        </w:tc>
        <w:tc>
          <w:tcPr>
            <w:tcW w:w="3820" w:type="dxa"/>
            <w:gridSpan w:val="2"/>
            <w:shd w:val="clear" w:color="auto" w:fill="FFFFFF" w:themeFill="background1"/>
          </w:tcPr>
          <w:p w14:paraId="00D94322" w14:textId="77777777" w:rsidR="00543E17" w:rsidRPr="004C2810" w:rsidRDefault="00543E17" w:rsidP="00316D0D">
            <w:pPr>
              <w:pStyle w:val="VCAAtabletextnarrow"/>
              <w:rPr>
                <w:lang w:val="en-AU"/>
              </w:rPr>
            </w:pPr>
            <w:r w:rsidRPr="004C2810">
              <w:rPr>
                <w:lang w:val="en-AU"/>
              </w:rPr>
              <w:t xml:space="preserve">develop practices for creating and performing, using the elements of drama </w:t>
            </w:r>
          </w:p>
          <w:p w14:paraId="65011E46" w14:textId="29F12BBF" w:rsidR="00543E17" w:rsidRPr="004C2810" w:rsidRDefault="00543E17" w:rsidP="00316D0D">
            <w:pPr>
              <w:pStyle w:val="VCAAVC2curriculumcode"/>
              <w:rPr>
                <w:b/>
                <w:bCs/>
              </w:rPr>
            </w:pPr>
            <w:r w:rsidRPr="004C2810">
              <w:t>VC2ADR2D01</w:t>
            </w:r>
          </w:p>
        </w:tc>
        <w:tc>
          <w:tcPr>
            <w:tcW w:w="3678" w:type="dxa"/>
            <w:shd w:val="clear" w:color="auto" w:fill="FFFFFF" w:themeFill="background1"/>
          </w:tcPr>
          <w:p w14:paraId="2428014D" w14:textId="77777777" w:rsidR="00543E17" w:rsidRPr="004C2810" w:rsidRDefault="00543E17" w:rsidP="00316D0D">
            <w:pPr>
              <w:pStyle w:val="VCAAtabletextnarrow"/>
              <w:rPr>
                <w:lang w:val="en-AU"/>
              </w:rPr>
            </w:pPr>
            <w:r w:rsidRPr="004C2810">
              <w:rPr>
                <w:lang w:val="en-AU"/>
              </w:rPr>
              <w:t xml:space="preserve">develop and refine expressive and performance skills by using the elements of drama to develop ideas for dramatic action </w:t>
            </w:r>
          </w:p>
          <w:p w14:paraId="76F3455C" w14:textId="2DC6ADD2" w:rsidR="00543E17" w:rsidRPr="004C2810" w:rsidRDefault="00543E17" w:rsidP="00316D0D">
            <w:pPr>
              <w:pStyle w:val="VCAAVC2curriculumcode"/>
              <w:rPr>
                <w:b/>
                <w:bCs/>
              </w:rPr>
            </w:pPr>
            <w:r w:rsidRPr="004C2810">
              <w:t>VC2ADR4D01</w:t>
            </w:r>
          </w:p>
        </w:tc>
        <w:tc>
          <w:tcPr>
            <w:tcW w:w="3821" w:type="dxa"/>
            <w:gridSpan w:val="2"/>
            <w:shd w:val="clear" w:color="auto" w:fill="FFFFFF" w:themeFill="background1"/>
          </w:tcPr>
          <w:p w14:paraId="15A0F13E" w14:textId="77777777" w:rsidR="00543E17" w:rsidRPr="004C2810" w:rsidRDefault="00543E17" w:rsidP="00316D0D">
            <w:pPr>
              <w:pStyle w:val="VCAAVC2curriculumcode"/>
            </w:pPr>
            <w:r w:rsidRPr="004C2810">
              <w:t>develop and document practices in expressive and performance skills, the elements of drama and design to communicate stories, narrative and dramatic meaning</w:t>
            </w:r>
          </w:p>
          <w:p w14:paraId="49869796" w14:textId="77777777" w:rsidR="00543E17" w:rsidRPr="004C2810" w:rsidRDefault="00543E17" w:rsidP="00316D0D">
            <w:pPr>
              <w:pStyle w:val="VCAAVC2curriculumcode"/>
            </w:pPr>
            <w:r w:rsidRPr="004C2810">
              <w:t>VC2ADR6D01</w:t>
            </w:r>
          </w:p>
          <w:p w14:paraId="6DB8C3C5" w14:textId="5A53A659" w:rsidR="00DD2D79" w:rsidRPr="004C2810" w:rsidRDefault="00DD2D79" w:rsidP="00316D0D">
            <w:pPr>
              <w:pStyle w:val="VCAAVC2curriculumcode"/>
            </w:pPr>
          </w:p>
        </w:tc>
        <w:tc>
          <w:tcPr>
            <w:tcW w:w="3859" w:type="dxa"/>
            <w:gridSpan w:val="2"/>
            <w:shd w:val="clear" w:color="auto" w:fill="FFFFFF" w:themeFill="background1"/>
          </w:tcPr>
          <w:p w14:paraId="409889D0" w14:textId="77777777" w:rsidR="000A26B6" w:rsidRPr="004C2810" w:rsidRDefault="000A26B6" w:rsidP="00316D0D">
            <w:pPr>
              <w:pStyle w:val="VCAAVC2curriculumcode"/>
            </w:pPr>
            <w:r w:rsidRPr="004C2810">
              <w:t>develop and refine the use of elements of drama, performance and expressive skills, and design areas relevant to specific drama styles and/or forms</w:t>
            </w:r>
          </w:p>
          <w:p w14:paraId="643B4564" w14:textId="36EBD771" w:rsidR="00543E17" w:rsidRPr="004C2810" w:rsidRDefault="000A26B6" w:rsidP="00316D0D">
            <w:pPr>
              <w:pStyle w:val="VCAAVC2curriculumcode"/>
            </w:pPr>
            <w:r w:rsidRPr="004C2810">
              <w:t>VC2ADR8D01</w:t>
            </w:r>
          </w:p>
        </w:tc>
        <w:tc>
          <w:tcPr>
            <w:tcW w:w="3826" w:type="dxa"/>
            <w:gridSpan w:val="2"/>
            <w:shd w:val="clear" w:color="auto" w:fill="FFFFFF" w:themeFill="background1"/>
          </w:tcPr>
          <w:p w14:paraId="04D6E212" w14:textId="77777777" w:rsidR="004E4168" w:rsidRPr="004C2810" w:rsidRDefault="004E4168" w:rsidP="00316D0D">
            <w:pPr>
              <w:pStyle w:val="VCAAVC2curriculumcode"/>
            </w:pPr>
            <w:r w:rsidRPr="004C2810">
              <w:t>experiment with ways to combine the elements of drama, expressive and performance skills and design areas to construct dramatic meaning for audience in improvisations, devised drama and scripted drama</w:t>
            </w:r>
          </w:p>
          <w:p w14:paraId="5724A4E2" w14:textId="42AB7D18" w:rsidR="00543E17" w:rsidRPr="004C2810" w:rsidRDefault="004E4168" w:rsidP="00316D0D">
            <w:pPr>
              <w:pStyle w:val="VCAAVC2curriculumcode"/>
              <w:rPr>
                <w:b/>
                <w:bCs/>
              </w:rPr>
            </w:pPr>
            <w:r w:rsidRPr="004C2810">
              <w:t>VC2ADR10D01</w:t>
            </w:r>
          </w:p>
        </w:tc>
      </w:tr>
      <w:tr w:rsidR="000A26B6" w:rsidRPr="004C2810" w14:paraId="403CC262" w14:textId="77777777" w:rsidTr="00316D0D">
        <w:trPr>
          <w:trHeight w:val="250"/>
        </w:trPr>
        <w:tc>
          <w:tcPr>
            <w:tcW w:w="3813" w:type="dxa"/>
            <w:gridSpan w:val="2"/>
            <w:shd w:val="clear" w:color="auto" w:fill="FFFFFF" w:themeFill="background1"/>
          </w:tcPr>
          <w:p w14:paraId="6F9C6F23" w14:textId="77777777" w:rsidR="000A26B6" w:rsidRPr="004C2810" w:rsidRDefault="000A26B6" w:rsidP="00316D0D">
            <w:pPr>
              <w:pStyle w:val="VCAAVC2curriculumcode"/>
            </w:pPr>
          </w:p>
        </w:tc>
        <w:tc>
          <w:tcPr>
            <w:tcW w:w="3820" w:type="dxa"/>
            <w:gridSpan w:val="2"/>
            <w:shd w:val="clear" w:color="auto" w:fill="FFFFFF" w:themeFill="background1"/>
          </w:tcPr>
          <w:p w14:paraId="5F609729" w14:textId="77777777" w:rsidR="000A26B6" w:rsidRPr="004C2810" w:rsidRDefault="000A26B6" w:rsidP="00316D0D">
            <w:pPr>
              <w:pStyle w:val="VCAAtabletextnarrow"/>
              <w:rPr>
                <w:lang w:val="en-AU"/>
              </w:rPr>
            </w:pPr>
          </w:p>
        </w:tc>
        <w:tc>
          <w:tcPr>
            <w:tcW w:w="3678" w:type="dxa"/>
            <w:shd w:val="clear" w:color="auto" w:fill="FFFFFF" w:themeFill="background1"/>
          </w:tcPr>
          <w:p w14:paraId="1793ED11" w14:textId="77777777" w:rsidR="000A26B6" w:rsidRPr="004C2810" w:rsidRDefault="000A26B6" w:rsidP="00316D0D">
            <w:pPr>
              <w:pStyle w:val="VCAAtabletextnarrow"/>
              <w:rPr>
                <w:lang w:val="en-AU"/>
              </w:rPr>
            </w:pPr>
          </w:p>
        </w:tc>
        <w:tc>
          <w:tcPr>
            <w:tcW w:w="3821" w:type="dxa"/>
            <w:gridSpan w:val="2"/>
            <w:shd w:val="clear" w:color="auto" w:fill="FFFFFF" w:themeFill="background1"/>
          </w:tcPr>
          <w:p w14:paraId="20FA719B" w14:textId="77777777" w:rsidR="000A26B6" w:rsidRPr="004C2810" w:rsidRDefault="000A26B6" w:rsidP="00316D0D">
            <w:pPr>
              <w:pStyle w:val="VCAAVC2curriculumcode"/>
            </w:pPr>
          </w:p>
        </w:tc>
        <w:tc>
          <w:tcPr>
            <w:tcW w:w="3859" w:type="dxa"/>
            <w:gridSpan w:val="2"/>
            <w:shd w:val="clear" w:color="auto" w:fill="FFFFFF" w:themeFill="background1"/>
          </w:tcPr>
          <w:p w14:paraId="72EC64A1" w14:textId="77777777" w:rsidR="000A26B6" w:rsidRPr="004C2810" w:rsidRDefault="000A26B6" w:rsidP="00316D0D">
            <w:pPr>
              <w:pStyle w:val="VCAAtabletextnarrow"/>
              <w:rPr>
                <w:lang w:val="en-AU"/>
              </w:rPr>
            </w:pPr>
            <w:r w:rsidRPr="004C2810">
              <w:rPr>
                <w:lang w:val="en-AU"/>
              </w:rPr>
              <w:t>reflect on, analyse and document their own and others’ drama to inform decisions they make when manipulating elements of drama, conventions of specific styles, and design areas to shape dramatic action</w:t>
            </w:r>
          </w:p>
          <w:p w14:paraId="42E50546" w14:textId="71DD7763" w:rsidR="000A26B6" w:rsidRPr="004C2810" w:rsidRDefault="000A26B6" w:rsidP="00316D0D">
            <w:pPr>
              <w:pStyle w:val="VCAAtabletextnarrow"/>
              <w:rPr>
                <w:b/>
                <w:bCs/>
                <w:lang w:val="en-AU"/>
              </w:rPr>
            </w:pPr>
            <w:r w:rsidRPr="004C2810">
              <w:rPr>
                <w:lang w:val="en-AU" w:eastAsia="en-AU"/>
              </w:rPr>
              <w:t>VC2ADR8D02</w:t>
            </w:r>
          </w:p>
        </w:tc>
        <w:tc>
          <w:tcPr>
            <w:tcW w:w="3826" w:type="dxa"/>
            <w:gridSpan w:val="2"/>
            <w:shd w:val="clear" w:color="auto" w:fill="FFFFFF" w:themeFill="background1"/>
          </w:tcPr>
          <w:p w14:paraId="12F08CCF" w14:textId="24CA5BD4" w:rsidR="004E4168" w:rsidRPr="004C2810" w:rsidRDefault="004E4168" w:rsidP="00316D0D">
            <w:pPr>
              <w:pStyle w:val="VCAAVC2curriculumcode"/>
            </w:pPr>
            <w:r w:rsidRPr="004C2810">
              <w:t>reflect on, analyse</w:t>
            </w:r>
            <w:r w:rsidR="00840370" w:rsidRPr="004C2810">
              <w:t>,</w:t>
            </w:r>
            <w:r w:rsidRPr="004C2810">
              <w:t xml:space="preserve"> evaluate</w:t>
            </w:r>
            <w:r w:rsidR="00840370" w:rsidRPr="004C2810">
              <w:t xml:space="preserve"> and document</w:t>
            </w:r>
            <w:r w:rsidRPr="004C2810">
              <w:t xml:space="preserve"> their own and others’ drama work to inform choices and interpretations made both as artists and as audiences</w:t>
            </w:r>
          </w:p>
          <w:p w14:paraId="67083095" w14:textId="3156962D" w:rsidR="000A26B6" w:rsidRPr="004C2810" w:rsidRDefault="004E4168" w:rsidP="00316D0D">
            <w:pPr>
              <w:pStyle w:val="VCAAVC2curriculumcode"/>
              <w:rPr>
                <w:b/>
                <w:bCs/>
              </w:rPr>
            </w:pPr>
            <w:r w:rsidRPr="004C2810">
              <w:t>VC2ADR10D02</w:t>
            </w:r>
          </w:p>
        </w:tc>
      </w:tr>
      <w:tr w:rsidR="00DD2D79" w:rsidRPr="004C2810" w14:paraId="6B47C526" w14:textId="77777777" w:rsidTr="00316D0D">
        <w:trPr>
          <w:trHeight w:val="250"/>
        </w:trPr>
        <w:tc>
          <w:tcPr>
            <w:tcW w:w="22817" w:type="dxa"/>
            <w:gridSpan w:val="11"/>
            <w:shd w:val="clear" w:color="auto" w:fill="F2F2F2" w:themeFill="background1" w:themeFillShade="F2"/>
          </w:tcPr>
          <w:p w14:paraId="1269434E" w14:textId="0908AD61" w:rsidR="00DD2D79" w:rsidRPr="004C2810" w:rsidRDefault="00DD2D79" w:rsidP="00316D0D">
            <w:pPr>
              <w:pStyle w:val="VCAAVC2curriculumcode"/>
              <w:rPr>
                <w:b/>
                <w:bCs/>
              </w:rPr>
            </w:pPr>
            <w:r w:rsidRPr="004C2810">
              <w:rPr>
                <w:b/>
                <w:bCs/>
              </w:rPr>
              <w:t>Strand: Creating</w:t>
            </w:r>
          </w:p>
        </w:tc>
      </w:tr>
      <w:tr w:rsidR="0059573F" w:rsidRPr="004C2810" w14:paraId="331692F4" w14:textId="77777777" w:rsidTr="00316D0D">
        <w:trPr>
          <w:gridAfter w:val="1"/>
          <w:wAfter w:w="29" w:type="dxa"/>
        </w:trPr>
        <w:tc>
          <w:tcPr>
            <w:tcW w:w="22788" w:type="dxa"/>
            <w:gridSpan w:val="10"/>
            <w:shd w:val="clear" w:color="auto" w:fill="FFFFFF" w:themeFill="background1"/>
          </w:tcPr>
          <w:p w14:paraId="2150C808" w14:textId="77777777" w:rsidR="0059573F" w:rsidRPr="004C2810" w:rsidRDefault="0059573F" w:rsidP="00316D0D">
            <w:pPr>
              <w:pStyle w:val="VCAAtableheadingsub-strand"/>
              <w:rPr>
                <w:b w:val="0"/>
                <w:bCs w:val="0"/>
                <w:i/>
                <w:iCs/>
                <w:noProof w:val="0"/>
              </w:rPr>
            </w:pPr>
            <w:r w:rsidRPr="004C2810">
              <w:rPr>
                <w:b w:val="0"/>
                <w:bCs w:val="0"/>
                <w:i/>
                <w:iCs/>
                <w:noProof w:val="0"/>
                <w:color w:val="808080" w:themeColor="background1" w:themeShade="80"/>
              </w:rPr>
              <w:t>Students learn to:</w:t>
            </w:r>
          </w:p>
        </w:tc>
      </w:tr>
      <w:tr w:rsidR="00DD2D79" w:rsidRPr="004C2810" w14:paraId="3903A329" w14:textId="77777777" w:rsidTr="00316D0D">
        <w:trPr>
          <w:trHeight w:val="250"/>
        </w:trPr>
        <w:tc>
          <w:tcPr>
            <w:tcW w:w="3797" w:type="dxa"/>
            <w:shd w:val="clear" w:color="auto" w:fill="FFFFFF" w:themeFill="background1"/>
          </w:tcPr>
          <w:p w14:paraId="608DA055" w14:textId="77777777" w:rsidR="00DD2D79" w:rsidRPr="004C2810" w:rsidRDefault="00DD2D79" w:rsidP="00316D0D">
            <w:pPr>
              <w:pStyle w:val="VCAAVC2curriculumcode"/>
            </w:pPr>
            <w:r w:rsidRPr="004C2810">
              <w:t>create drama stories that communicate ideas and explore meaning</w:t>
            </w:r>
          </w:p>
          <w:p w14:paraId="40B8405D" w14:textId="344CCB66" w:rsidR="00DD2D79" w:rsidRPr="004C2810" w:rsidRDefault="00DD2D79" w:rsidP="00316D0D">
            <w:pPr>
              <w:pStyle w:val="VCAAVC2curriculumcode"/>
              <w:rPr>
                <w:b/>
                <w:bCs/>
              </w:rPr>
            </w:pPr>
            <w:r w:rsidRPr="004C2810">
              <w:t>VC2ADRFC01</w:t>
            </w:r>
          </w:p>
        </w:tc>
        <w:tc>
          <w:tcPr>
            <w:tcW w:w="3799" w:type="dxa"/>
            <w:gridSpan w:val="2"/>
            <w:shd w:val="clear" w:color="auto" w:fill="FFFFFF" w:themeFill="background1"/>
          </w:tcPr>
          <w:p w14:paraId="060B9B4A" w14:textId="7F49152C" w:rsidR="00C8336B" w:rsidRPr="004C2810" w:rsidRDefault="00DD2D79" w:rsidP="00316D0D">
            <w:pPr>
              <w:pStyle w:val="VCAAtabletextnarrow"/>
              <w:rPr>
                <w:szCs w:val="20"/>
                <w:lang w:val="en-AU"/>
              </w:rPr>
            </w:pPr>
            <w:r w:rsidRPr="004C2810">
              <w:rPr>
                <w:szCs w:val="20"/>
                <w:lang w:val="en-AU"/>
              </w:rPr>
              <w:t xml:space="preserve">use a variety of dramatic forms and elements of drama to create real and imagined stories </w:t>
            </w:r>
          </w:p>
          <w:p w14:paraId="778A0174" w14:textId="5828052A" w:rsidR="00DD2D79" w:rsidRPr="004C2810" w:rsidRDefault="00DD2D79" w:rsidP="00316D0D">
            <w:pPr>
              <w:pStyle w:val="VCAAVC2curriculumcode"/>
              <w:rPr>
                <w:b/>
                <w:bCs/>
              </w:rPr>
            </w:pPr>
            <w:r w:rsidRPr="004C2810">
              <w:t>VC2ADR2C01</w:t>
            </w:r>
          </w:p>
        </w:tc>
        <w:tc>
          <w:tcPr>
            <w:tcW w:w="3799" w:type="dxa"/>
            <w:gridSpan w:val="3"/>
            <w:shd w:val="clear" w:color="auto" w:fill="FFFFFF" w:themeFill="background1"/>
          </w:tcPr>
          <w:p w14:paraId="125B0529" w14:textId="77777777" w:rsidR="00DD2D79" w:rsidRPr="004C2810" w:rsidRDefault="00DD2D79" w:rsidP="00316D0D">
            <w:pPr>
              <w:pStyle w:val="VCAAtabletextnarrow"/>
              <w:rPr>
                <w:lang w:val="en-AU"/>
              </w:rPr>
            </w:pPr>
            <w:r w:rsidRPr="004C2810">
              <w:rPr>
                <w:lang w:val="en-AU"/>
              </w:rPr>
              <w:t xml:space="preserve">devise drama and/or create scripts using expressive skills, performance skills and elements of drama to communicate ideas, perspectives and meaning </w:t>
            </w:r>
          </w:p>
          <w:p w14:paraId="0466BEE6" w14:textId="48E1C039" w:rsidR="00DD2D79" w:rsidRPr="004C2810" w:rsidRDefault="00DD2D79" w:rsidP="00316D0D">
            <w:pPr>
              <w:pStyle w:val="VCAAVC2curriculumcode"/>
              <w:rPr>
                <w:b/>
                <w:bCs/>
              </w:rPr>
            </w:pPr>
            <w:r w:rsidRPr="004C2810">
              <w:t>VC2ADR4C01</w:t>
            </w:r>
          </w:p>
        </w:tc>
        <w:tc>
          <w:tcPr>
            <w:tcW w:w="3799" w:type="dxa"/>
            <w:gridSpan w:val="2"/>
            <w:shd w:val="clear" w:color="auto" w:fill="FFFFFF" w:themeFill="background1"/>
          </w:tcPr>
          <w:p w14:paraId="17982BBE" w14:textId="77777777" w:rsidR="00DD2D79" w:rsidRPr="004C2810" w:rsidRDefault="00DD2D79" w:rsidP="00316D0D">
            <w:pPr>
              <w:pStyle w:val="VCAAtabletextnarrow"/>
              <w:rPr>
                <w:lang w:val="en-AU"/>
              </w:rPr>
            </w:pPr>
            <w:r w:rsidRPr="004C2810">
              <w:rPr>
                <w:lang w:val="en-AU"/>
              </w:rPr>
              <w:t>create devised and scripted drama that develops story and narrative using expressive and performance skills, styles, form and design areas</w:t>
            </w:r>
          </w:p>
          <w:p w14:paraId="74B6257D" w14:textId="43D2D41E" w:rsidR="00DD2D79" w:rsidRPr="004C2810" w:rsidRDefault="00DD2D79" w:rsidP="00316D0D">
            <w:pPr>
              <w:pStyle w:val="VCAAVC2curriculumcode"/>
              <w:rPr>
                <w:b/>
                <w:bCs/>
              </w:rPr>
            </w:pPr>
            <w:r w:rsidRPr="004C2810">
              <w:t>VC2ADR6C01</w:t>
            </w:r>
          </w:p>
        </w:tc>
        <w:tc>
          <w:tcPr>
            <w:tcW w:w="3797" w:type="dxa"/>
            <w:shd w:val="clear" w:color="auto" w:fill="FFFFFF" w:themeFill="background1"/>
          </w:tcPr>
          <w:p w14:paraId="78EFBD9D" w14:textId="77777777" w:rsidR="000A26B6" w:rsidRPr="004C2810" w:rsidRDefault="000A26B6" w:rsidP="00316D0D">
            <w:pPr>
              <w:pStyle w:val="VCAAVC2curriculumcode"/>
            </w:pPr>
            <w:r w:rsidRPr="004C2810">
              <w:t xml:space="preserve">devise drama and/or interpret scripts, manipulating and refining the elements of drama, performance and expressive skills, and conventions relevant to specific styles or forms </w:t>
            </w:r>
          </w:p>
          <w:p w14:paraId="0AC9257F" w14:textId="204A174A" w:rsidR="00DD2D79" w:rsidRPr="004C2810" w:rsidRDefault="000A26B6" w:rsidP="00316D0D">
            <w:pPr>
              <w:pStyle w:val="VCAAVC2curriculumcode"/>
              <w:rPr>
                <w:b/>
                <w:bCs/>
              </w:rPr>
            </w:pPr>
            <w:r w:rsidRPr="004C2810">
              <w:t>VC2ADR8C01</w:t>
            </w:r>
          </w:p>
        </w:tc>
        <w:tc>
          <w:tcPr>
            <w:tcW w:w="3826" w:type="dxa"/>
            <w:gridSpan w:val="2"/>
            <w:shd w:val="clear" w:color="auto" w:fill="FFFFFF" w:themeFill="background1"/>
          </w:tcPr>
          <w:p w14:paraId="50C5A067" w14:textId="77777777" w:rsidR="004E4168" w:rsidRPr="004C2810" w:rsidRDefault="004E4168" w:rsidP="00316D0D">
            <w:pPr>
              <w:pStyle w:val="VCAAtabletextnarrow"/>
              <w:rPr>
                <w:lang w:val="en-AU"/>
              </w:rPr>
            </w:pPr>
            <w:r w:rsidRPr="004C2810">
              <w:rPr>
                <w:lang w:val="en-AU"/>
              </w:rPr>
              <w:t>create drama and produce theatre for audiences using narrative and non-narrative forms, elements of drama and style-specific conventions to communicate ideas, meaning and intention</w:t>
            </w:r>
          </w:p>
          <w:p w14:paraId="0EF71C41" w14:textId="48A7625D" w:rsidR="00DD2D79" w:rsidRPr="004C2810" w:rsidRDefault="004E4168" w:rsidP="00316D0D">
            <w:pPr>
              <w:pStyle w:val="VCAAtabletextnarrow"/>
              <w:rPr>
                <w:b/>
                <w:bCs/>
                <w:lang w:val="en-AU"/>
              </w:rPr>
            </w:pPr>
            <w:r w:rsidRPr="004C2810">
              <w:rPr>
                <w:lang w:val="en-AU"/>
              </w:rPr>
              <w:t>VC2ADR10C01</w:t>
            </w:r>
          </w:p>
        </w:tc>
      </w:tr>
      <w:tr w:rsidR="000A26B6" w:rsidRPr="004C2810" w14:paraId="3E527498" w14:textId="77777777" w:rsidTr="00316D0D">
        <w:trPr>
          <w:trHeight w:val="250"/>
        </w:trPr>
        <w:tc>
          <w:tcPr>
            <w:tcW w:w="3797" w:type="dxa"/>
            <w:shd w:val="clear" w:color="auto" w:fill="FFFFFF" w:themeFill="background1"/>
          </w:tcPr>
          <w:p w14:paraId="62E401F4" w14:textId="77777777" w:rsidR="000A26B6" w:rsidRPr="004C2810" w:rsidRDefault="000A26B6" w:rsidP="00316D0D">
            <w:pPr>
              <w:pStyle w:val="VCAAVC2curriculumcode"/>
            </w:pPr>
          </w:p>
        </w:tc>
        <w:tc>
          <w:tcPr>
            <w:tcW w:w="3799" w:type="dxa"/>
            <w:gridSpan w:val="2"/>
            <w:shd w:val="clear" w:color="auto" w:fill="FFFFFF" w:themeFill="background1"/>
          </w:tcPr>
          <w:p w14:paraId="602BEBBE" w14:textId="77777777" w:rsidR="000A26B6" w:rsidRPr="004C2810" w:rsidRDefault="000A26B6" w:rsidP="00316D0D">
            <w:pPr>
              <w:pStyle w:val="VCAAtabletextnarrow"/>
              <w:rPr>
                <w:szCs w:val="20"/>
                <w:lang w:val="en-AU"/>
              </w:rPr>
            </w:pPr>
          </w:p>
        </w:tc>
        <w:tc>
          <w:tcPr>
            <w:tcW w:w="3799" w:type="dxa"/>
            <w:gridSpan w:val="3"/>
            <w:shd w:val="clear" w:color="auto" w:fill="FFFFFF" w:themeFill="background1"/>
          </w:tcPr>
          <w:p w14:paraId="0FFFCCC4" w14:textId="77777777" w:rsidR="000A26B6" w:rsidRPr="004C2810" w:rsidRDefault="000A26B6" w:rsidP="00316D0D">
            <w:pPr>
              <w:pStyle w:val="VCAAtabletextnarrow"/>
              <w:rPr>
                <w:lang w:val="en-AU"/>
              </w:rPr>
            </w:pPr>
          </w:p>
        </w:tc>
        <w:tc>
          <w:tcPr>
            <w:tcW w:w="3799" w:type="dxa"/>
            <w:gridSpan w:val="2"/>
            <w:shd w:val="clear" w:color="auto" w:fill="FFFFFF" w:themeFill="background1"/>
          </w:tcPr>
          <w:p w14:paraId="635F2E87" w14:textId="77777777" w:rsidR="000A26B6" w:rsidRPr="004C2810" w:rsidRDefault="000A26B6" w:rsidP="00316D0D">
            <w:pPr>
              <w:pStyle w:val="VCAAtabletextnarrow"/>
              <w:rPr>
                <w:lang w:val="en-AU"/>
              </w:rPr>
            </w:pPr>
          </w:p>
        </w:tc>
        <w:tc>
          <w:tcPr>
            <w:tcW w:w="3797" w:type="dxa"/>
            <w:shd w:val="clear" w:color="auto" w:fill="FFFFFF" w:themeFill="background1"/>
          </w:tcPr>
          <w:p w14:paraId="0CF534DF" w14:textId="77777777" w:rsidR="000A26B6" w:rsidRPr="004C2810" w:rsidRDefault="000A26B6" w:rsidP="00316D0D">
            <w:pPr>
              <w:pStyle w:val="VCAAVC2curriculumcode"/>
            </w:pPr>
            <w:r w:rsidRPr="004C2810">
              <w:t>apply design areas to drama work to enhance meaning</w:t>
            </w:r>
          </w:p>
          <w:p w14:paraId="56273AE1" w14:textId="77777777" w:rsidR="000A26B6" w:rsidRPr="004C2810" w:rsidRDefault="000A26B6" w:rsidP="00316D0D">
            <w:pPr>
              <w:pStyle w:val="VCAAVC2curriculumcode"/>
            </w:pPr>
            <w:r w:rsidRPr="004C2810">
              <w:t>VC2ADR8C02</w:t>
            </w:r>
          </w:p>
          <w:p w14:paraId="5588DB24" w14:textId="35FA0603" w:rsidR="000A26B6" w:rsidRPr="004C2810" w:rsidRDefault="000A26B6" w:rsidP="00316D0D">
            <w:pPr>
              <w:pStyle w:val="VCAAVC2curriculumcode"/>
            </w:pPr>
          </w:p>
        </w:tc>
        <w:tc>
          <w:tcPr>
            <w:tcW w:w="3826" w:type="dxa"/>
            <w:gridSpan w:val="2"/>
            <w:shd w:val="clear" w:color="auto" w:fill="FFFFFF" w:themeFill="background1"/>
          </w:tcPr>
          <w:p w14:paraId="25586E4E" w14:textId="77777777" w:rsidR="008434B2" w:rsidRPr="004C2810" w:rsidRDefault="008434B2" w:rsidP="00316D0D">
            <w:pPr>
              <w:pStyle w:val="VCAAtabletextnarrow"/>
              <w:rPr>
                <w:lang w:val="en-AU"/>
              </w:rPr>
            </w:pPr>
            <w:r w:rsidRPr="004C2810">
              <w:rPr>
                <w:lang w:val="en-AU"/>
              </w:rPr>
              <w:t>apply design areas to both devised and scripted works to enhance meaning for an intended audience</w:t>
            </w:r>
          </w:p>
          <w:p w14:paraId="7E4BD5B5" w14:textId="4C8C6580" w:rsidR="000A26B6" w:rsidRPr="004C2810" w:rsidRDefault="008434B2" w:rsidP="00316D0D">
            <w:pPr>
              <w:pStyle w:val="VCAAtabletextnarrow"/>
              <w:rPr>
                <w:lang w:val="en-AU"/>
              </w:rPr>
            </w:pPr>
            <w:r w:rsidRPr="004C2810">
              <w:rPr>
                <w:lang w:val="en-AU"/>
              </w:rPr>
              <w:t>VC2ADR10C02</w:t>
            </w:r>
          </w:p>
        </w:tc>
      </w:tr>
      <w:tr w:rsidR="00DD2D79" w:rsidRPr="004C2810" w14:paraId="22DA48C7" w14:textId="77777777" w:rsidTr="00316D0D">
        <w:trPr>
          <w:trHeight w:val="250"/>
        </w:trPr>
        <w:tc>
          <w:tcPr>
            <w:tcW w:w="22817" w:type="dxa"/>
            <w:gridSpan w:val="11"/>
            <w:shd w:val="clear" w:color="auto" w:fill="F2F2F2" w:themeFill="background1" w:themeFillShade="F2"/>
          </w:tcPr>
          <w:p w14:paraId="35629AD2" w14:textId="428F69BD" w:rsidR="00DD2D79" w:rsidRPr="004C2810" w:rsidRDefault="00DD2D79" w:rsidP="00316D0D">
            <w:pPr>
              <w:pStyle w:val="VCAAVC2curriculumcode"/>
              <w:rPr>
                <w:b/>
                <w:bCs/>
              </w:rPr>
            </w:pPr>
            <w:r w:rsidRPr="004C2810">
              <w:rPr>
                <w:b/>
                <w:bCs/>
              </w:rPr>
              <w:t>Strand: Presenting</w:t>
            </w:r>
          </w:p>
        </w:tc>
      </w:tr>
      <w:tr w:rsidR="0059573F" w:rsidRPr="004C2810" w14:paraId="36E7FA5D" w14:textId="77777777" w:rsidTr="00316D0D">
        <w:trPr>
          <w:gridAfter w:val="1"/>
          <w:wAfter w:w="29" w:type="dxa"/>
        </w:trPr>
        <w:tc>
          <w:tcPr>
            <w:tcW w:w="22788" w:type="dxa"/>
            <w:gridSpan w:val="10"/>
            <w:shd w:val="clear" w:color="auto" w:fill="FFFFFF" w:themeFill="background1"/>
          </w:tcPr>
          <w:p w14:paraId="3B04817A" w14:textId="77777777" w:rsidR="0059573F" w:rsidRPr="004C2810" w:rsidRDefault="0059573F" w:rsidP="00316D0D">
            <w:pPr>
              <w:pStyle w:val="VCAAtableheadingsub-strand"/>
              <w:rPr>
                <w:b w:val="0"/>
                <w:bCs w:val="0"/>
                <w:i/>
                <w:iCs/>
                <w:noProof w:val="0"/>
              </w:rPr>
            </w:pPr>
            <w:r w:rsidRPr="004C2810">
              <w:rPr>
                <w:b w:val="0"/>
                <w:bCs w:val="0"/>
                <w:i/>
                <w:iCs/>
                <w:noProof w:val="0"/>
                <w:color w:val="808080" w:themeColor="background1" w:themeShade="80"/>
              </w:rPr>
              <w:t>Students learn to:</w:t>
            </w:r>
          </w:p>
        </w:tc>
      </w:tr>
      <w:tr w:rsidR="00DD2D79" w:rsidRPr="004C2810" w14:paraId="27E7984A" w14:textId="77777777" w:rsidTr="00316D0D">
        <w:trPr>
          <w:trHeight w:val="250"/>
        </w:trPr>
        <w:tc>
          <w:tcPr>
            <w:tcW w:w="3797" w:type="dxa"/>
            <w:shd w:val="clear" w:color="auto" w:fill="FFFFFF" w:themeFill="background1"/>
          </w:tcPr>
          <w:p w14:paraId="74621E96" w14:textId="77777777" w:rsidR="00DD2D79" w:rsidRPr="004C2810" w:rsidRDefault="00DD2D79" w:rsidP="00316D0D">
            <w:pPr>
              <w:pStyle w:val="VCAAVC2curriculumcode"/>
            </w:pPr>
            <w:r w:rsidRPr="004C2810">
              <w:t xml:space="preserve">share their drama stories with audiences </w:t>
            </w:r>
          </w:p>
          <w:p w14:paraId="1A6BE39E" w14:textId="733C6869" w:rsidR="00DD2D79" w:rsidRPr="004C2810" w:rsidRDefault="00DD2D79" w:rsidP="00316D0D">
            <w:pPr>
              <w:pStyle w:val="VCAAVC2curriculumcode"/>
              <w:rPr>
                <w:b/>
                <w:bCs/>
              </w:rPr>
            </w:pPr>
            <w:r w:rsidRPr="004C2810">
              <w:t>VC2ADRFP01</w:t>
            </w:r>
          </w:p>
        </w:tc>
        <w:tc>
          <w:tcPr>
            <w:tcW w:w="3799" w:type="dxa"/>
            <w:gridSpan w:val="2"/>
            <w:shd w:val="clear" w:color="auto" w:fill="FFFFFF" w:themeFill="background1"/>
          </w:tcPr>
          <w:p w14:paraId="6F7E712A" w14:textId="2E02C824" w:rsidR="00DD2D79" w:rsidRPr="004C2810" w:rsidRDefault="00DD2D79" w:rsidP="00316D0D">
            <w:pPr>
              <w:pStyle w:val="VCAAtabletextnarrow"/>
              <w:rPr>
                <w:lang w:val="en-AU" w:eastAsia="en-AU"/>
              </w:rPr>
            </w:pPr>
            <w:r w:rsidRPr="004C2810">
              <w:rPr>
                <w:lang w:val="en-AU" w:eastAsia="en-AU"/>
              </w:rPr>
              <w:t>present and share drama that communicates ideas to audiences in informal settings</w:t>
            </w:r>
          </w:p>
          <w:p w14:paraId="3807F4CC" w14:textId="60C83D2F" w:rsidR="00DD2D79" w:rsidRPr="004C2810" w:rsidRDefault="00DD2D79" w:rsidP="00316D0D">
            <w:pPr>
              <w:pStyle w:val="VCAAVC2curriculumcode"/>
              <w:rPr>
                <w:b/>
                <w:bCs/>
              </w:rPr>
            </w:pPr>
            <w:r w:rsidRPr="004C2810">
              <w:t>VC2ADR2P01</w:t>
            </w:r>
          </w:p>
        </w:tc>
        <w:tc>
          <w:tcPr>
            <w:tcW w:w="3799" w:type="dxa"/>
            <w:gridSpan w:val="3"/>
            <w:shd w:val="clear" w:color="auto" w:fill="FFFFFF" w:themeFill="background1"/>
          </w:tcPr>
          <w:p w14:paraId="7CE027AF" w14:textId="1FA2EB57" w:rsidR="00DD2D79" w:rsidRPr="004C2810" w:rsidRDefault="00DD2D79" w:rsidP="00316D0D">
            <w:pPr>
              <w:pStyle w:val="VCAAtabletextnarrow"/>
              <w:rPr>
                <w:lang w:val="en-AU"/>
              </w:rPr>
            </w:pPr>
            <w:r w:rsidRPr="004C2810">
              <w:rPr>
                <w:lang w:val="en-AU"/>
              </w:rPr>
              <w:t xml:space="preserve">present and share improvised, devised and/or scripted drama </w:t>
            </w:r>
            <w:r w:rsidR="00810579" w:rsidRPr="004C2810">
              <w:rPr>
                <w:lang w:val="en-AU"/>
              </w:rPr>
              <w:t xml:space="preserve">to audiences </w:t>
            </w:r>
            <w:r w:rsidRPr="004C2810">
              <w:rPr>
                <w:lang w:val="en-AU"/>
              </w:rPr>
              <w:t xml:space="preserve">in formal and informal settings </w:t>
            </w:r>
          </w:p>
          <w:p w14:paraId="24470C21" w14:textId="3E5F6F31" w:rsidR="00DD2D79" w:rsidRPr="004C2810" w:rsidRDefault="00DD2D79" w:rsidP="00316D0D">
            <w:pPr>
              <w:pStyle w:val="VCAAVC2curriculumcode"/>
              <w:rPr>
                <w:b/>
                <w:bCs/>
              </w:rPr>
            </w:pPr>
            <w:r w:rsidRPr="004C2810">
              <w:t>VC2ADR4P01</w:t>
            </w:r>
          </w:p>
        </w:tc>
        <w:tc>
          <w:tcPr>
            <w:tcW w:w="3799" w:type="dxa"/>
            <w:gridSpan w:val="2"/>
            <w:shd w:val="clear" w:color="auto" w:fill="FFFFFF" w:themeFill="background1"/>
          </w:tcPr>
          <w:p w14:paraId="6E398623" w14:textId="7F48766B" w:rsidR="00DD2D79" w:rsidRPr="004C2810" w:rsidRDefault="00DD2D79" w:rsidP="00316D0D">
            <w:pPr>
              <w:pStyle w:val="VCAAtabletextnarrow"/>
              <w:rPr>
                <w:lang w:val="en-AU"/>
              </w:rPr>
            </w:pPr>
            <w:r w:rsidRPr="004C2810">
              <w:rPr>
                <w:lang w:val="en-AU"/>
              </w:rPr>
              <w:t>rehearse and present devised and scripted drama in informal and formal settings to engage different audiences</w:t>
            </w:r>
          </w:p>
          <w:p w14:paraId="54A9158B" w14:textId="2FDBD6AA" w:rsidR="00DD2D79" w:rsidRPr="004C2810" w:rsidRDefault="00DD2D79" w:rsidP="00316D0D">
            <w:pPr>
              <w:pStyle w:val="VCAAVC2curriculumcode"/>
              <w:rPr>
                <w:b/>
                <w:bCs/>
              </w:rPr>
            </w:pPr>
            <w:r w:rsidRPr="004C2810">
              <w:t>VC2ADR6P01</w:t>
            </w:r>
          </w:p>
        </w:tc>
        <w:tc>
          <w:tcPr>
            <w:tcW w:w="3797" w:type="dxa"/>
            <w:shd w:val="clear" w:color="auto" w:fill="FFFFFF" w:themeFill="background1"/>
          </w:tcPr>
          <w:p w14:paraId="13031DB7" w14:textId="31BE38BD" w:rsidR="000A26B6" w:rsidRPr="004C2810" w:rsidRDefault="000A26B6" w:rsidP="00316D0D">
            <w:pPr>
              <w:pStyle w:val="VCAAtabletextnarrow"/>
              <w:rPr>
                <w:lang w:val="en-AU" w:eastAsia="en-AU"/>
              </w:rPr>
            </w:pPr>
            <w:r w:rsidRPr="004C2810">
              <w:rPr>
                <w:lang w:val="en-AU" w:eastAsia="en-AU"/>
              </w:rPr>
              <w:t>rehearse, refine, present and perform improvised, devised and/or scripted drama to different audiences, using performance and expressive skills, and conventions relevant to styles and forms</w:t>
            </w:r>
          </w:p>
          <w:p w14:paraId="75AC613D" w14:textId="7997B40B" w:rsidR="00DD2D79" w:rsidRPr="004C2810" w:rsidRDefault="000A26B6" w:rsidP="00316D0D">
            <w:pPr>
              <w:pStyle w:val="VCAAtabletextnarrow"/>
              <w:rPr>
                <w:b/>
                <w:bCs/>
                <w:lang w:val="en-AU"/>
              </w:rPr>
            </w:pPr>
            <w:r w:rsidRPr="004C2810">
              <w:rPr>
                <w:lang w:val="en-AU" w:eastAsia="en-AU"/>
              </w:rPr>
              <w:t>VC2ADR8P01</w:t>
            </w:r>
          </w:p>
        </w:tc>
        <w:tc>
          <w:tcPr>
            <w:tcW w:w="3826" w:type="dxa"/>
            <w:gridSpan w:val="2"/>
            <w:shd w:val="clear" w:color="auto" w:fill="FFFFFF" w:themeFill="background1"/>
          </w:tcPr>
          <w:p w14:paraId="3F58DBE5" w14:textId="77777777" w:rsidR="008434B2" w:rsidRPr="004C2810" w:rsidRDefault="008434B2" w:rsidP="00316D0D">
            <w:pPr>
              <w:pStyle w:val="VCAAVC2curriculumcode"/>
            </w:pPr>
            <w:r w:rsidRPr="004C2810">
              <w:t>plan, rehearse, refine, present and perform improvised, devised and scripted drama in different contexts to a range of audiences in a range of spaces</w:t>
            </w:r>
          </w:p>
          <w:p w14:paraId="1200130D" w14:textId="4EF8B6BC" w:rsidR="00DD2D79" w:rsidRPr="004C2810" w:rsidRDefault="008434B2" w:rsidP="00316D0D">
            <w:pPr>
              <w:pStyle w:val="VCAAVC2curriculumcode"/>
              <w:rPr>
                <w:b/>
                <w:bCs/>
              </w:rPr>
            </w:pPr>
            <w:r w:rsidRPr="004C2810">
              <w:t>VC2ADR10P01</w:t>
            </w:r>
          </w:p>
        </w:tc>
      </w:tr>
    </w:tbl>
    <w:p w14:paraId="3BE82BAD" w14:textId="77777777" w:rsidR="00ED1819" w:rsidRPr="004C2810" w:rsidRDefault="00ED1819" w:rsidP="002247AF">
      <w:pPr>
        <w:rPr>
          <w:lang w:val="en-AU"/>
        </w:rPr>
      </w:pPr>
    </w:p>
    <w:sectPr w:rsidR="00ED1819" w:rsidRPr="004C2810"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2C6BB176"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16A8E4F"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09DCFE4"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BE36DA">
          <w:rPr>
            <w:color w:val="999999" w:themeColor="accent2"/>
          </w:rPr>
          <w:t>Drama scope and sequence: Foundation to Level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50196"/>
    <w:rsid w:val="0005780E"/>
    <w:rsid w:val="000605BA"/>
    <w:rsid w:val="0006314A"/>
    <w:rsid w:val="00065CC6"/>
    <w:rsid w:val="000942DE"/>
    <w:rsid w:val="000A26B6"/>
    <w:rsid w:val="000A71F7"/>
    <w:rsid w:val="000B4218"/>
    <w:rsid w:val="000E1C68"/>
    <w:rsid w:val="000E7F37"/>
    <w:rsid w:val="000F09E4"/>
    <w:rsid w:val="000F16FD"/>
    <w:rsid w:val="00105E6A"/>
    <w:rsid w:val="00115957"/>
    <w:rsid w:val="001229C2"/>
    <w:rsid w:val="00125DCF"/>
    <w:rsid w:val="001449C3"/>
    <w:rsid w:val="0015274C"/>
    <w:rsid w:val="00161B19"/>
    <w:rsid w:val="0016504F"/>
    <w:rsid w:val="001752C1"/>
    <w:rsid w:val="00183C91"/>
    <w:rsid w:val="00196A32"/>
    <w:rsid w:val="001A57D9"/>
    <w:rsid w:val="001A7E67"/>
    <w:rsid w:val="001B1E6E"/>
    <w:rsid w:val="001C7D84"/>
    <w:rsid w:val="001C7F3E"/>
    <w:rsid w:val="001D51A7"/>
    <w:rsid w:val="001D527C"/>
    <w:rsid w:val="001E68F8"/>
    <w:rsid w:val="001E7DDE"/>
    <w:rsid w:val="001F0A07"/>
    <w:rsid w:val="00202DEA"/>
    <w:rsid w:val="002247AF"/>
    <w:rsid w:val="002279BA"/>
    <w:rsid w:val="00227C54"/>
    <w:rsid w:val="002329F3"/>
    <w:rsid w:val="002409E6"/>
    <w:rsid w:val="00243F0D"/>
    <w:rsid w:val="00260767"/>
    <w:rsid w:val="00262DE9"/>
    <w:rsid w:val="002647BB"/>
    <w:rsid w:val="00265F08"/>
    <w:rsid w:val="002754C1"/>
    <w:rsid w:val="00284147"/>
    <w:rsid w:val="002841C8"/>
    <w:rsid w:val="0028516B"/>
    <w:rsid w:val="0029316D"/>
    <w:rsid w:val="002A6FAE"/>
    <w:rsid w:val="002C4B47"/>
    <w:rsid w:val="002C6F90"/>
    <w:rsid w:val="002C781D"/>
    <w:rsid w:val="002D3C47"/>
    <w:rsid w:val="002E34A3"/>
    <w:rsid w:val="002E4FB5"/>
    <w:rsid w:val="00302753"/>
    <w:rsid w:val="00302FB8"/>
    <w:rsid w:val="0030358C"/>
    <w:rsid w:val="00304EA1"/>
    <w:rsid w:val="00314D81"/>
    <w:rsid w:val="00316578"/>
    <w:rsid w:val="00316D0D"/>
    <w:rsid w:val="00320F5E"/>
    <w:rsid w:val="00321F37"/>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2EF3"/>
    <w:rsid w:val="004533EC"/>
    <w:rsid w:val="00453CA0"/>
    <w:rsid w:val="00457517"/>
    <w:rsid w:val="0046078D"/>
    <w:rsid w:val="00474625"/>
    <w:rsid w:val="00492526"/>
    <w:rsid w:val="004A2ED8"/>
    <w:rsid w:val="004C063D"/>
    <w:rsid w:val="004C0ADA"/>
    <w:rsid w:val="004C2810"/>
    <w:rsid w:val="004C68B5"/>
    <w:rsid w:val="004D22E6"/>
    <w:rsid w:val="004D38C4"/>
    <w:rsid w:val="004E3B3D"/>
    <w:rsid w:val="004E4168"/>
    <w:rsid w:val="004E5587"/>
    <w:rsid w:val="004F2280"/>
    <w:rsid w:val="004F5BDA"/>
    <w:rsid w:val="0051631E"/>
    <w:rsid w:val="005249BC"/>
    <w:rsid w:val="00537A1F"/>
    <w:rsid w:val="00543E17"/>
    <w:rsid w:val="00560736"/>
    <w:rsid w:val="00566029"/>
    <w:rsid w:val="00566901"/>
    <w:rsid w:val="0057102C"/>
    <w:rsid w:val="005744CF"/>
    <w:rsid w:val="005923CB"/>
    <w:rsid w:val="0059573F"/>
    <w:rsid w:val="00596B77"/>
    <w:rsid w:val="005A0A2D"/>
    <w:rsid w:val="005B0783"/>
    <w:rsid w:val="005B3500"/>
    <w:rsid w:val="005B391B"/>
    <w:rsid w:val="005D3D78"/>
    <w:rsid w:val="005E1C08"/>
    <w:rsid w:val="005E2273"/>
    <w:rsid w:val="005E2EF0"/>
    <w:rsid w:val="005E6960"/>
    <w:rsid w:val="00613347"/>
    <w:rsid w:val="0061362C"/>
    <w:rsid w:val="00623BB1"/>
    <w:rsid w:val="00634AA7"/>
    <w:rsid w:val="00640C5A"/>
    <w:rsid w:val="00644ADC"/>
    <w:rsid w:val="0065089F"/>
    <w:rsid w:val="00654C0D"/>
    <w:rsid w:val="006653D3"/>
    <w:rsid w:val="00666E72"/>
    <w:rsid w:val="006724EC"/>
    <w:rsid w:val="00672A6E"/>
    <w:rsid w:val="00680C66"/>
    <w:rsid w:val="006833EA"/>
    <w:rsid w:val="0068471E"/>
    <w:rsid w:val="00684F98"/>
    <w:rsid w:val="00690497"/>
    <w:rsid w:val="00693FC3"/>
    <w:rsid w:val="00693FFD"/>
    <w:rsid w:val="006C7499"/>
    <w:rsid w:val="006D2159"/>
    <w:rsid w:val="006F0EFE"/>
    <w:rsid w:val="006F787C"/>
    <w:rsid w:val="00701F8A"/>
    <w:rsid w:val="00702636"/>
    <w:rsid w:val="0072148C"/>
    <w:rsid w:val="00722A88"/>
    <w:rsid w:val="00724507"/>
    <w:rsid w:val="00743A86"/>
    <w:rsid w:val="007555B3"/>
    <w:rsid w:val="007679E8"/>
    <w:rsid w:val="00773E6C"/>
    <w:rsid w:val="0078080F"/>
    <w:rsid w:val="00781FB1"/>
    <w:rsid w:val="00794DB3"/>
    <w:rsid w:val="007A2E37"/>
    <w:rsid w:val="007A4319"/>
    <w:rsid w:val="007A538A"/>
    <w:rsid w:val="007B3118"/>
    <w:rsid w:val="007B3F2B"/>
    <w:rsid w:val="007C0361"/>
    <w:rsid w:val="007F0576"/>
    <w:rsid w:val="008012D2"/>
    <w:rsid w:val="00810579"/>
    <w:rsid w:val="00813C37"/>
    <w:rsid w:val="00813C80"/>
    <w:rsid w:val="00814B3A"/>
    <w:rsid w:val="008154B5"/>
    <w:rsid w:val="00817B91"/>
    <w:rsid w:val="00823962"/>
    <w:rsid w:val="0082719C"/>
    <w:rsid w:val="00840370"/>
    <w:rsid w:val="008434B2"/>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2C9"/>
    <w:rsid w:val="00A40966"/>
    <w:rsid w:val="00A4731A"/>
    <w:rsid w:val="00A53D88"/>
    <w:rsid w:val="00A60D51"/>
    <w:rsid w:val="00A6292E"/>
    <w:rsid w:val="00A63058"/>
    <w:rsid w:val="00A80D2B"/>
    <w:rsid w:val="00A921E0"/>
    <w:rsid w:val="00A922F4"/>
    <w:rsid w:val="00A95E73"/>
    <w:rsid w:val="00AA4F5D"/>
    <w:rsid w:val="00AA60C7"/>
    <w:rsid w:val="00AE4424"/>
    <w:rsid w:val="00AE5526"/>
    <w:rsid w:val="00AF051B"/>
    <w:rsid w:val="00B01578"/>
    <w:rsid w:val="00B047F8"/>
    <w:rsid w:val="00B0738F"/>
    <w:rsid w:val="00B12870"/>
    <w:rsid w:val="00B174D1"/>
    <w:rsid w:val="00B26601"/>
    <w:rsid w:val="00B33A46"/>
    <w:rsid w:val="00B36416"/>
    <w:rsid w:val="00B412D5"/>
    <w:rsid w:val="00B41951"/>
    <w:rsid w:val="00B53229"/>
    <w:rsid w:val="00B62480"/>
    <w:rsid w:val="00B81B70"/>
    <w:rsid w:val="00BA27A9"/>
    <w:rsid w:val="00BC336E"/>
    <w:rsid w:val="00BD0724"/>
    <w:rsid w:val="00BD2B91"/>
    <w:rsid w:val="00BE0EE1"/>
    <w:rsid w:val="00BE36DA"/>
    <w:rsid w:val="00BE3A6F"/>
    <w:rsid w:val="00BE5521"/>
    <w:rsid w:val="00BF7F24"/>
    <w:rsid w:val="00C043AD"/>
    <w:rsid w:val="00C11DD9"/>
    <w:rsid w:val="00C516F2"/>
    <w:rsid w:val="00C53263"/>
    <w:rsid w:val="00C75F1D"/>
    <w:rsid w:val="00C8336B"/>
    <w:rsid w:val="00C91038"/>
    <w:rsid w:val="00CB68E8"/>
    <w:rsid w:val="00CC0AA7"/>
    <w:rsid w:val="00CC41BE"/>
    <w:rsid w:val="00D00600"/>
    <w:rsid w:val="00D04F01"/>
    <w:rsid w:val="00D06414"/>
    <w:rsid w:val="00D109D0"/>
    <w:rsid w:val="00D13986"/>
    <w:rsid w:val="00D208A3"/>
    <w:rsid w:val="00D338E4"/>
    <w:rsid w:val="00D51947"/>
    <w:rsid w:val="00D52089"/>
    <w:rsid w:val="00D532F0"/>
    <w:rsid w:val="00D53AE7"/>
    <w:rsid w:val="00D60EB9"/>
    <w:rsid w:val="00D77413"/>
    <w:rsid w:val="00D82759"/>
    <w:rsid w:val="00D83EB1"/>
    <w:rsid w:val="00D86DE4"/>
    <w:rsid w:val="00DA5757"/>
    <w:rsid w:val="00DB4B08"/>
    <w:rsid w:val="00DC30A0"/>
    <w:rsid w:val="00DD11F1"/>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A5A70"/>
    <w:rsid w:val="00EB0C84"/>
    <w:rsid w:val="00EB2F5E"/>
    <w:rsid w:val="00EC4FF7"/>
    <w:rsid w:val="00ED078F"/>
    <w:rsid w:val="00ED1819"/>
    <w:rsid w:val="00F33ADF"/>
    <w:rsid w:val="00F40D53"/>
    <w:rsid w:val="00F4525C"/>
    <w:rsid w:val="00F47DE5"/>
    <w:rsid w:val="00F501B1"/>
    <w:rsid w:val="00F50D86"/>
    <w:rsid w:val="00F56B39"/>
    <w:rsid w:val="00F5710F"/>
    <w:rsid w:val="00F652AD"/>
    <w:rsid w:val="00F815F4"/>
    <w:rsid w:val="00FA4566"/>
    <w:rsid w:val="00FA4653"/>
    <w:rsid w:val="00FC2817"/>
    <w:rsid w:val="00FD0416"/>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normaltextrun">
    <w:name w:val="normaltextrun"/>
    <w:basedOn w:val="DefaultParagraphFont"/>
    <w:rsid w:val="007A4319"/>
  </w:style>
  <w:style w:type="character" w:customStyle="1" w:styleId="eop">
    <w:name w:val="eop"/>
    <w:basedOn w:val="DefaultParagraphFont"/>
    <w:rsid w:val="007A4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51ADF"/>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D2E20"/>
    <w:rsid w:val="00985898"/>
    <w:rsid w:val="009A08D4"/>
    <w:rsid w:val="00A2636A"/>
    <w:rsid w:val="00A94FE4"/>
    <w:rsid w:val="00AD5EDE"/>
    <w:rsid w:val="00AF4737"/>
    <w:rsid w:val="00B330AD"/>
    <w:rsid w:val="00BB2FD3"/>
    <w:rsid w:val="00C10E0F"/>
    <w:rsid w:val="00CA273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microsoft.com/office/2006/documentManagement/types"/>
    <ds:schemaRef ds:uri="http://purl.org/dc/dcmitype/"/>
    <ds:schemaRef ds:uri="http://purl.org/dc/terms/"/>
    <ds:schemaRef ds:uri="21907e44-c885-4190-82ed-bb8a63b8a28a"/>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67e1db73-ac97-4842-acda-8d436d9fa6ab"/>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008ED5D2-7756-4D7B-86D0-CE543C9DC209}"/>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Drama scope and sequence: Foundation to Level 10</vt:lpstr>
    </vt:vector>
  </TitlesOfParts>
  <Company>Victorian Curriculum and Assessment Authority</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 scope and sequence: Foundation to Level 10</dc:title>
  <dc:creator>vcaa@education.vic.gov.au</dc:creator>
  <cp:keywords>Victorian Curriculum, Version 2.0</cp:keywords>
  <dc:description>3 June 2024</dc:description>
  <cp:lastModifiedBy>Georgina Garner</cp:lastModifiedBy>
  <cp:revision>11</cp:revision>
  <cp:lastPrinted>2023-11-14T05:07:00Z</cp:lastPrinted>
  <dcterms:created xsi:type="dcterms:W3CDTF">2024-05-20T05:01:00Z</dcterms:created>
  <dcterms:modified xsi:type="dcterms:W3CDTF">2024-06-01T06:11:00Z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